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B0C" w:rsidRPr="00732382" w:rsidRDefault="00B23B0C" w:rsidP="00D32B0C">
      <w:pPr>
        <w:spacing w:after="0" w:line="240" w:lineRule="auto"/>
        <w:rPr>
          <w:rFonts w:ascii="Times New Roman" w:hAnsi="Times New Roman"/>
          <w:sz w:val="24"/>
          <w:szCs w:val="24"/>
        </w:rPr>
      </w:pPr>
      <w:r w:rsidRPr="00732382">
        <w:rPr>
          <w:rFonts w:ascii="Times New Roman" w:hAnsi="Times New Roman"/>
          <w:sz w:val="24"/>
          <w:szCs w:val="24"/>
        </w:rPr>
        <w:t>June 17</w:t>
      </w:r>
      <w:r w:rsidR="000A0269" w:rsidRPr="00732382">
        <w:rPr>
          <w:rFonts w:ascii="Times New Roman" w:hAnsi="Times New Roman"/>
          <w:sz w:val="24"/>
          <w:szCs w:val="24"/>
        </w:rPr>
        <w:t>, 201</w:t>
      </w:r>
      <w:r w:rsidRPr="00732382">
        <w:rPr>
          <w:rFonts w:ascii="Times New Roman" w:hAnsi="Times New Roman"/>
          <w:sz w:val="24"/>
          <w:szCs w:val="24"/>
        </w:rPr>
        <w:t>3</w:t>
      </w:r>
    </w:p>
    <w:p w:rsidR="00D32B0C" w:rsidRPr="00732382" w:rsidRDefault="00D32B0C" w:rsidP="00D32B0C">
      <w:pPr>
        <w:spacing w:after="0" w:line="240" w:lineRule="auto"/>
        <w:rPr>
          <w:rFonts w:ascii="Times New Roman" w:hAnsi="Times New Roman"/>
          <w:sz w:val="24"/>
          <w:szCs w:val="24"/>
        </w:rPr>
      </w:pPr>
    </w:p>
    <w:p w:rsidR="00D32B0C" w:rsidRPr="00732382" w:rsidRDefault="00D32B0C" w:rsidP="00D32B0C">
      <w:pPr>
        <w:spacing w:line="240" w:lineRule="auto"/>
        <w:rPr>
          <w:rFonts w:ascii="Times New Roman" w:hAnsi="Times New Roman"/>
          <w:sz w:val="24"/>
          <w:szCs w:val="24"/>
        </w:rPr>
      </w:pPr>
      <w:r w:rsidRPr="00732382">
        <w:rPr>
          <w:rFonts w:ascii="Times New Roman" w:hAnsi="Times New Roman"/>
          <w:sz w:val="24"/>
          <w:szCs w:val="24"/>
        </w:rPr>
        <w:t>To:</w:t>
      </w:r>
      <w:r w:rsidRPr="00732382">
        <w:rPr>
          <w:rFonts w:ascii="Times New Roman" w:hAnsi="Times New Roman"/>
          <w:sz w:val="24"/>
          <w:szCs w:val="24"/>
        </w:rPr>
        <w:tab/>
        <w:t xml:space="preserve"> Board of Directors</w:t>
      </w:r>
    </w:p>
    <w:p w:rsidR="00D32B0C" w:rsidRPr="00732382" w:rsidRDefault="00D32B0C" w:rsidP="00D32B0C">
      <w:pPr>
        <w:spacing w:line="240" w:lineRule="auto"/>
        <w:rPr>
          <w:rFonts w:ascii="Times New Roman" w:hAnsi="Times New Roman"/>
          <w:sz w:val="24"/>
          <w:szCs w:val="24"/>
        </w:rPr>
      </w:pPr>
      <w:r w:rsidRPr="00732382">
        <w:rPr>
          <w:rFonts w:ascii="Times New Roman" w:hAnsi="Times New Roman"/>
          <w:sz w:val="24"/>
          <w:szCs w:val="24"/>
        </w:rPr>
        <w:t>From:</w:t>
      </w:r>
      <w:r w:rsidRPr="00732382">
        <w:rPr>
          <w:rFonts w:ascii="Times New Roman" w:hAnsi="Times New Roman"/>
          <w:sz w:val="24"/>
          <w:szCs w:val="24"/>
        </w:rPr>
        <w:tab/>
        <w:t>Executive Director</w:t>
      </w:r>
    </w:p>
    <w:p w:rsidR="00D32B0C" w:rsidRPr="00732382" w:rsidRDefault="00B23B0C" w:rsidP="00D32B0C">
      <w:pPr>
        <w:spacing w:line="240" w:lineRule="auto"/>
        <w:rPr>
          <w:rFonts w:ascii="Times New Roman" w:hAnsi="Times New Roman"/>
          <w:sz w:val="24"/>
          <w:szCs w:val="24"/>
        </w:rPr>
      </w:pPr>
      <w:r w:rsidRPr="00732382">
        <w:rPr>
          <w:rFonts w:ascii="Times New Roman" w:hAnsi="Times New Roman"/>
          <w:sz w:val="24"/>
          <w:szCs w:val="24"/>
        </w:rPr>
        <w:t>Re:</w:t>
      </w:r>
      <w:r w:rsidRPr="00732382">
        <w:rPr>
          <w:rFonts w:ascii="Times New Roman" w:hAnsi="Times New Roman"/>
          <w:sz w:val="24"/>
          <w:szCs w:val="24"/>
        </w:rPr>
        <w:tab/>
        <w:t>2013</w:t>
      </w:r>
      <w:r w:rsidR="00D32B0C" w:rsidRPr="00732382">
        <w:rPr>
          <w:rFonts w:ascii="Times New Roman" w:hAnsi="Times New Roman"/>
          <w:sz w:val="24"/>
          <w:szCs w:val="24"/>
        </w:rPr>
        <w:t xml:space="preserve"> SCAP Semi-Annual Report</w:t>
      </w:r>
    </w:p>
    <w:p w:rsidR="003C05E9" w:rsidRPr="00732382" w:rsidRDefault="003C05E9" w:rsidP="00D32B0C">
      <w:pPr>
        <w:spacing w:after="0" w:line="240" w:lineRule="auto"/>
        <w:jc w:val="both"/>
        <w:rPr>
          <w:rFonts w:ascii="Times New Roman" w:hAnsi="Times New Roman"/>
          <w:b/>
          <w:sz w:val="24"/>
          <w:szCs w:val="24"/>
        </w:rPr>
      </w:pPr>
    </w:p>
    <w:p w:rsidR="003C05E9" w:rsidRPr="00732382" w:rsidRDefault="000A0269" w:rsidP="00D32B0C">
      <w:pPr>
        <w:spacing w:after="0" w:line="240" w:lineRule="auto"/>
        <w:jc w:val="both"/>
        <w:rPr>
          <w:rFonts w:ascii="Times New Roman" w:hAnsi="Times New Roman"/>
          <w:b/>
          <w:sz w:val="24"/>
          <w:szCs w:val="24"/>
        </w:rPr>
      </w:pPr>
      <w:r w:rsidRPr="00732382">
        <w:rPr>
          <w:rFonts w:ascii="Times New Roman" w:hAnsi="Times New Roman"/>
          <w:b/>
          <w:sz w:val="24"/>
          <w:szCs w:val="24"/>
        </w:rPr>
        <w:t>Purpose</w:t>
      </w:r>
    </w:p>
    <w:p w:rsidR="00D32B0C" w:rsidRPr="00732382" w:rsidRDefault="000A0269" w:rsidP="00D32B0C">
      <w:pPr>
        <w:spacing w:after="0" w:line="240" w:lineRule="auto"/>
        <w:jc w:val="both"/>
        <w:rPr>
          <w:rFonts w:ascii="Times New Roman" w:hAnsi="Times New Roman"/>
          <w:sz w:val="24"/>
          <w:szCs w:val="24"/>
        </w:rPr>
      </w:pPr>
      <w:r w:rsidRPr="00732382">
        <w:rPr>
          <w:rFonts w:ascii="Times New Roman" w:hAnsi="Times New Roman"/>
          <w:sz w:val="24"/>
          <w:szCs w:val="24"/>
        </w:rPr>
        <w:t>T</w:t>
      </w:r>
      <w:r w:rsidR="00E64184" w:rsidRPr="00732382">
        <w:rPr>
          <w:rFonts w:ascii="Times New Roman" w:hAnsi="Times New Roman"/>
          <w:sz w:val="24"/>
          <w:szCs w:val="24"/>
        </w:rPr>
        <w:t>he following Semi-A</w:t>
      </w:r>
      <w:r w:rsidR="00226993" w:rsidRPr="00732382">
        <w:rPr>
          <w:rFonts w:ascii="Times New Roman" w:hAnsi="Times New Roman"/>
          <w:sz w:val="24"/>
          <w:szCs w:val="24"/>
        </w:rPr>
        <w:t xml:space="preserve">nnual report </w:t>
      </w:r>
      <w:r w:rsidR="00471E4F" w:rsidRPr="00732382">
        <w:rPr>
          <w:rFonts w:ascii="Times New Roman" w:hAnsi="Times New Roman"/>
          <w:sz w:val="24"/>
          <w:szCs w:val="24"/>
        </w:rPr>
        <w:t>is intended as a snapshot</w:t>
      </w:r>
      <w:r w:rsidR="00E64184" w:rsidRPr="00732382">
        <w:rPr>
          <w:rFonts w:ascii="Times New Roman" w:hAnsi="Times New Roman"/>
          <w:sz w:val="24"/>
          <w:szCs w:val="24"/>
        </w:rPr>
        <w:t xml:space="preserve"> </w:t>
      </w:r>
      <w:r w:rsidR="00226993" w:rsidRPr="00732382">
        <w:rPr>
          <w:rFonts w:ascii="Times New Roman" w:hAnsi="Times New Roman"/>
          <w:sz w:val="24"/>
          <w:szCs w:val="24"/>
        </w:rPr>
        <w:t>on what has transp</w:t>
      </w:r>
      <w:r w:rsidR="008C3980" w:rsidRPr="00732382">
        <w:rPr>
          <w:rFonts w:ascii="Times New Roman" w:hAnsi="Times New Roman"/>
          <w:sz w:val="24"/>
          <w:szCs w:val="24"/>
        </w:rPr>
        <w:t>ired in the last 5</w:t>
      </w:r>
      <w:r w:rsidR="00226993" w:rsidRPr="00732382">
        <w:rPr>
          <w:rFonts w:ascii="Times New Roman" w:hAnsi="Times New Roman"/>
          <w:sz w:val="24"/>
          <w:szCs w:val="24"/>
        </w:rPr>
        <w:t xml:space="preserve"> months</w:t>
      </w:r>
      <w:r w:rsidR="008C3980" w:rsidRPr="00732382">
        <w:rPr>
          <w:rFonts w:ascii="Times New Roman" w:hAnsi="Times New Roman"/>
          <w:sz w:val="24"/>
          <w:szCs w:val="24"/>
        </w:rPr>
        <w:t xml:space="preserve"> (Jan-May)</w:t>
      </w:r>
      <w:r w:rsidR="00226993" w:rsidRPr="00732382">
        <w:rPr>
          <w:rFonts w:ascii="Times New Roman" w:hAnsi="Times New Roman"/>
          <w:sz w:val="24"/>
          <w:szCs w:val="24"/>
        </w:rPr>
        <w:t xml:space="preserve">, both on the committee </w:t>
      </w:r>
      <w:r w:rsidR="00F7478F" w:rsidRPr="00732382">
        <w:rPr>
          <w:rFonts w:ascii="Times New Roman" w:hAnsi="Times New Roman"/>
          <w:sz w:val="24"/>
          <w:szCs w:val="24"/>
        </w:rPr>
        <w:t>level and the administrative level</w:t>
      </w:r>
      <w:r w:rsidR="00226993" w:rsidRPr="00732382">
        <w:rPr>
          <w:rFonts w:ascii="Times New Roman" w:hAnsi="Times New Roman"/>
          <w:sz w:val="24"/>
          <w:szCs w:val="24"/>
        </w:rPr>
        <w:t xml:space="preserve">.  </w:t>
      </w:r>
      <w:r w:rsidR="002B54FC" w:rsidRPr="00732382">
        <w:rPr>
          <w:rFonts w:ascii="Times New Roman" w:hAnsi="Times New Roman"/>
          <w:sz w:val="24"/>
          <w:szCs w:val="24"/>
        </w:rPr>
        <w:t>Our committee chairs</w:t>
      </w:r>
      <w:r w:rsidR="00E64184" w:rsidRPr="00732382">
        <w:rPr>
          <w:rFonts w:ascii="Times New Roman" w:hAnsi="Times New Roman"/>
          <w:sz w:val="24"/>
          <w:szCs w:val="24"/>
        </w:rPr>
        <w:t>/vice chairs</w:t>
      </w:r>
      <w:r w:rsidR="002B54FC" w:rsidRPr="00732382">
        <w:rPr>
          <w:rFonts w:ascii="Times New Roman" w:hAnsi="Times New Roman"/>
          <w:sz w:val="24"/>
          <w:szCs w:val="24"/>
        </w:rPr>
        <w:t xml:space="preserve"> are prepared to </w:t>
      </w:r>
      <w:r w:rsidR="005834D1" w:rsidRPr="00732382">
        <w:rPr>
          <w:rFonts w:ascii="Times New Roman" w:hAnsi="Times New Roman"/>
          <w:sz w:val="24"/>
          <w:szCs w:val="24"/>
        </w:rPr>
        <w:t>expand on any of the following committee issues at the Board meeting</w:t>
      </w:r>
      <w:r w:rsidR="002B54FC" w:rsidRPr="00732382">
        <w:rPr>
          <w:rFonts w:ascii="Times New Roman" w:hAnsi="Times New Roman"/>
          <w:sz w:val="24"/>
          <w:szCs w:val="24"/>
        </w:rPr>
        <w:t>,</w:t>
      </w:r>
      <w:r w:rsidR="005834D1" w:rsidRPr="00732382">
        <w:rPr>
          <w:rFonts w:ascii="Times New Roman" w:hAnsi="Times New Roman"/>
          <w:sz w:val="24"/>
          <w:szCs w:val="24"/>
        </w:rPr>
        <w:t xml:space="preserve"> subject to your request.</w:t>
      </w:r>
    </w:p>
    <w:p w:rsidR="007E20C2" w:rsidRPr="00732382" w:rsidRDefault="007E20C2" w:rsidP="00D32B0C">
      <w:pPr>
        <w:spacing w:after="0" w:line="240" w:lineRule="auto"/>
        <w:jc w:val="both"/>
        <w:rPr>
          <w:rFonts w:ascii="Times New Roman" w:hAnsi="Times New Roman"/>
          <w:sz w:val="24"/>
          <w:szCs w:val="24"/>
        </w:rPr>
      </w:pPr>
    </w:p>
    <w:p w:rsidR="00E64184" w:rsidRPr="00732382" w:rsidRDefault="00E64184" w:rsidP="00D32B0C">
      <w:pPr>
        <w:spacing w:after="0" w:line="240" w:lineRule="auto"/>
        <w:jc w:val="both"/>
        <w:rPr>
          <w:rFonts w:ascii="Times New Roman" w:hAnsi="Times New Roman"/>
          <w:sz w:val="24"/>
          <w:szCs w:val="24"/>
        </w:rPr>
      </w:pPr>
    </w:p>
    <w:p w:rsidR="00BD4756" w:rsidRPr="00732382" w:rsidRDefault="00D32B0C" w:rsidP="00E64184">
      <w:pPr>
        <w:spacing w:line="240" w:lineRule="auto"/>
        <w:jc w:val="center"/>
        <w:rPr>
          <w:rFonts w:ascii="Times New Roman" w:hAnsi="Times New Roman"/>
          <w:caps/>
          <w:sz w:val="24"/>
          <w:szCs w:val="24"/>
        </w:rPr>
      </w:pPr>
      <w:r w:rsidRPr="00732382">
        <w:rPr>
          <w:rFonts w:ascii="Times New Roman" w:hAnsi="Times New Roman"/>
          <w:b/>
          <w:caps/>
          <w:sz w:val="24"/>
          <w:szCs w:val="24"/>
        </w:rPr>
        <w:t>Executive Director’s Report</w:t>
      </w:r>
    </w:p>
    <w:p w:rsidR="00BD4756" w:rsidRPr="00732382" w:rsidRDefault="009B4B84" w:rsidP="00BD4756">
      <w:pPr>
        <w:spacing w:after="0" w:line="240" w:lineRule="auto"/>
        <w:jc w:val="both"/>
        <w:rPr>
          <w:rFonts w:ascii="Times New Roman" w:hAnsi="Times New Roman"/>
          <w:sz w:val="24"/>
          <w:szCs w:val="24"/>
          <w:u w:val="single"/>
        </w:rPr>
      </w:pPr>
      <w:r w:rsidRPr="00732382">
        <w:rPr>
          <w:rFonts w:ascii="Times New Roman" w:hAnsi="Times New Roman"/>
          <w:sz w:val="24"/>
          <w:szCs w:val="24"/>
          <w:u w:val="single"/>
        </w:rPr>
        <w:t>Finance</w:t>
      </w:r>
    </w:p>
    <w:p w:rsidR="009B4B84" w:rsidRPr="00732382" w:rsidRDefault="009B4B84" w:rsidP="00BD4756">
      <w:pPr>
        <w:spacing w:after="0" w:line="240" w:lineRule="auto"/>
        <w:jc w:val="both"/>
        <w:rPr>
          <w:rFonts w:ascii="Times New Roman" w:hAnsi="Times New Roman"/>
          <w:sz w:val="24"/>
          <w:szCs w:val="24"/>
          <w:u w:val="single"/>
        </w:rPr>
      </w:pPr>
      <w:r w:rsidRPr="00732382">
        <w:rPr>
          <w:rFonts w:ascii="Times New Roman" w:hAnsi="Times New Roman"/>
          <w:sz w:val="24"/>
          <w:szCs w:val="24"/>
        </w:rPr>
        <w:t xml:space="preserve">Pam continues to prepare and file the monthly financial reports, general ledgers, account balance statements; make bill payments and bank deposits; </w:t>
      </w:r>
      <w:r w:rsidR="0060068F" w:rsidRPr="00732382">
        <w:rPr>
          <w:rFonts w:ascii="Times New Roman" w:hAnsi="Times New Roman"/>
          <w:sz w:val="24"/>
          <w:szCs w:val="24"/>
        </w:rPr>
        <w:t>invoice membership/collect dues; and prepare budgets</w:t>
      </w:r>
      <w:r w:rsidRPr="00732382">
        <w:rPr>
          <w:rFonts w:ascii="Times New Roman" w:hAnsi="Times New Roman"/>
          <w:sz w:val="24"/>
          <w:szCs w:val="24"/>
        </w:rPr>
        <w:t>.</w:t>
      </w:r>
      <w:r w:rsidR="007B5BEA" w:rsidRPr="00732382">
        <w:rPr>
          <w:rFonts w:ascii="Times New Roman" w:hAnsi="Times New Roman"/>
          <w:sz w:val="24"/>
          <w:szCs w:val="24"/>
        </w:rPr>
        <w:t xml:space="preserve">  In addition, Pam provides the Finance Committee with copies of the monthly financial reports and I provide an independent review of the bank statements and check payments, as recommended by our auditor.</w:t>
      </w:r>
    </w:p>
    <w:p w:rsidR="009B4B84" w:rsidRPr="00732382" w:rsidRDefault="009B4B84" w:rsidP="00D32B0C">
      <w:pPr>
        <w:spacing w:after="0" w:line="240" w:lineRule="auto"/>
        <w:jc w:val="both"/>
        <w:rPr>
          <w:rFonts w:ascii="Times New Roman" w:hAnsi="Times New Roman"/>
          <w:sz w:val="24"/>
          <w:szCs w:val="24"/>
          <w:u w:val="single"/>
        </w:rPr>
      </w:pPr>
    </w:p>
    <w:p w:rsidR="009B4B84" w:rsidRPr="00732382" w:rsidRDefault="009B4B84" w:rsidP="00D32B0C">
      <w:pPr>
        <w:spacing w:after="0" w:line="240" w:lineRule="auto"/>
        <w:jc w:val="both"/>
        <w:rPr>
          <w:rFonts w:ascii="Times New Roman" w:hAnsi="Times New Roman"/>
          <w:sz w:val="24"/>
          <w:szCs w:val="24"/>
          <w:u w:val="single"/>
        </w:rPr>
      </w:pPr>
      <w:r w:rsidRPr="00732382">
        <w:rPr>
          <w:rFonts w:ascii="Times New Roman" w:hAnsi="Times New Roman"/>
          <w:sz w:val="24"/>
          <w:szCs w:val="24"/>
          <w:u w:val="single"/>
        </w:rPr>
        <w:t>Administration</w:t>
      </w:r>
    </w:p>
    <w:p w:rsidR="009B4B84" w:rsidRPr="00732382" w:rsidRDefault="009B4B84" w:rsidP="00D32B0C">
      <w:pPr>
        <w:spacing w:after="0" w:line="240" w:lineRule="auto"/>
        <w:jc w:val="both"/>
        <w:rPr>
          <w:rFonts w:ascii="Times New Roman" w:hAnsi="Times New Roman"/>
          <w:sz w:val="24"/>
          <w:szCs w:val="24"/>
        </w:rPr>
      </w:pPr>
      <w:r w:rsidRPr="00732382">
        <w:rPr>
          <w:rFonts w:ascii="Times New Roman" w:hAnsi="Times New Roman"/>
          <w:sz w:val="24"/>
          <w:szCs w:val="24"/>
        </w:rPr>
        <w:t>Pam and I continue to manage the daily flow of information to the membership in the form of email alerts and memos; prepare and publish the monthly SCAP Newsletter; update the SCAP website</w:t>
      </w:r>
      <w:r w:rsidR="000A0269" w:rsidRPr="00732382">
        <w:rPr>
          <w:rFonts w:ascii="Times New Roman" w:hAnsi="Times New Roman"/>
          <w:sz w:val="24"/>
          <w:szCs w:val="24"/>
        </w:rPr>
        <w:t xml:space="preserve"> and Facebook page</w:t>
      </w:r>
      <w:r w:rsidRPr="00732382">
        <w:rPr>
          <w:rFonts w:ascii="Times New Roman" w:hAnsi="Times New Roman"/>
          <w:sz w:val="24"/>
          <w:szCs w:val="24"/>
        </w:rPr>
        <w:t xml:space="preserve">; </w:t>
      </w:r>
      <w:r w:rsidR="008168BA" w:rsidRPr="00732382">
        <w:rPr>
          <w:rFonts w:ascii="Times New Roman" w:hAnsi="Times New Roman"/>
          <w:sz w:val="24"/>
          <w:szCs w:val="24"/>
        </w:rPr>
        <w:t xml:space="preserve">prepare annual events calendar; </w:t>
      </w:r>
      <w:r w:rsidR="0060068F" w:rsidRPr="00732382">
        <w:rPr>
          <w:rFonts w:ascii="Times New Roman" w:hAnsi="Times New Roman"/>
          <w:sz w:val="24"/>
          <w:szCs w:val="24"/>
        </w:rPr>
        <w:t xml:space="preserve">prepare annual committee schedule; coordinate committee presentations and </w:t>
      </w:r>
      <w:r w:rsidR="008168BA" w:rsidRPr="00732382">
        <w:rPr>
          <w:rFonts w:ascii="Times New Roman" w:hAnsi="Times New Roman"/>
          <w:sz w:val="24"/>
          <w:szCs w:val="24"/>
        </w:rPr>
        <w:t xml:space="preserve">meeting </w:t>
      </w:r>
      <w:r w:rsidR="0060068F" w:rsidRPr="00732382">
        <w:rPr>
          <w:rFonts w:ascii="Times New Roman" w:hAnsi="Times New Roman"/>
          <w:sz w:val="24"/>
          <w:szCs w:val="24"/>
        </w:rPr>
        <w:t>venues</w:t>
      </w:r>
      <w:r w:rsidR="008168BA" w:rsidRPr="00732382">
        <w:rPr>
          <w:rFonts w:ascii="Times New Roman" w:hAnsi="Times New Roman"/>
          <w:sz w:val="24"/>
          <w:szCs w:val="24"/>
        </w:rPr>
        <w:t>;</w:t>
      </w:r>
      <w:r w:rsidR="008E0974" w:rsidRPr="00732382">
        <w:rPr>
          <w:rFonts w:ascii="Times New Roman" w:hAnsi="Times New Roman"/>
          <w:sz w:val="24"/>
          <w:szCs w:val="24"/>
        </w:rPr>
        <w:t xml:space="preserve"> </w:t>
      </w:r>
      <w:r w:rsidR="0060068F" w:rsidRPr="00732382">
        <w:rPr>
          <w:rFonts w:ascii="Times New Roman" w:hAnsi="Times New Roman"/>
          <w:sz w:val="24"/>
          <w:szCs w:val="24"/>
        </w:rPr>
        <w:t>conduct Board meetings</w:t>
      </w:r>
      <w:r w:rsidR="008E0974" w:rsidRPr="00732382">
        <w:rPr>
          <w:rFonts w:ascii="Times New Roman" w:hAnsi="Times New Roman"/>
          <w:sz w:val="24"/>
          <w:szCs w:val="24"/>
        </w:rPr>
        <w:t xml:space="preserve"> and solicit new members</w:t>
      </w:r>
      <w:r w:rsidR="0060068F" w:rsidRPr="00732382">
        <w:rPr>
          <w:rFonts w:ascii="Times New Roman" w:hAnsi="Times New Roman"/>
          <w:sz w:val="24"/>
          <w:szCs w:val="24"/>
        </w:rPr>
        <w:t>.</w:t>
      </w:r>
    </w:p>
    <w:p w:rsidR="009B4B84" w:rsidRPr="00732382" w:rsidRDefault="009B4B84" w:rsidP="00D32B0C">
      <w:pPr>
        <w:spacing w:after="0" w:line="240" w:lineRule="auto"/>
        <w:jc w:val="both"/>
        <w:rPr>
          <w:rFonts w:ascii="Times New Roman" w:hAnsi="Times New Roman"/>
          <w:sz w:val="24"/>
          <w:szCs w:val="24"/>
        </w:rPr>
      </w:pPr>
    </w:p>
    <w:p w:rsidR="009B4B84" w:rsidRPr="00732382" w:rsidRDefault="007B5BEA" w:rsidP="00D32B0C">
      <w:pPr>
        <w:spacing w:after="0" w:line="240" w:lineRule="auto"/>
        <w:jc w:val="both"/>
        <w:rPr>
          <w:rFonts w:ascii="Times New Roman" w:hAnsi="Times New Roman"/>
          <w:sz w:val="24"/>
          <w:szCs w:val="24"/>
          <w:u w:val="single"/>
        </w:rPr>
      </w:pPr>
      <w:r w:rsidRPr="00732382">
        <w:rPr>
          <w:rFonts w:ascii="Times New Roman" w:hAnsi="Times New Roman"/>
          <w:sz w:val="24"/>
          <w:szCs w:val="24"/>
          <w:u w:val="single"/>
        </w:rPr>
        <w:t>Marketing</w:t>
      </w:r>
    </w:p>
    <w:p w:rsidR="00A3358C" w:rsidRPr="00732382" w:rsidRDefault="00A3358C" w:rsidP="00D32B0C">
      <w:pPr>
        <w:spacing w:after="0" w:line="240" w:lineRule="auto"/>
        <w:jc w:val="both"/>
        <w:rPr>
          <w:rFonts w:ascii="Times New Roman" w:hAnsi="Times New Roman"/>
          <w:sz w:val="24"/>
          <w:szCs w:val="24"/>
        </w:rPr>
      </w:pPr>
      <w:r w:rsidRPr="00732382">
        <w:rPr>
          <w:rFonts w:ascii="Times New Roman" w:hAnsi="Times New Roman"/>
          <w:sz w:val="24"/>
          <w:szCs w:val="24"/>
        </w:rPr>
        <w:t>In an effort to promote</w:t>
      </w:r>
      <w:r w:rsidR="002B54FC" w:rsidRPr="00732382">
        <w:rPr>
          <w:rFonts w:ascii="Times New Roman" w:hAnsi="Times New Roman"/>
          <w:sz w:val="24"/>
          <w:szCs w:val="24"/>
        </w:rPr>
        <w:t xml:space="preserve"> SCAP and attract new members, we</w:t>
      </w:r>
      <w:r w:rsidRPr="00732382">
        <w:rPr>
          <w:rFonts w:ascii="Times New Roman" w:hAnsi="Times New Roman"/>
          <w:sz w:val="24"/>
          <w:szCs w:val="24"/>
        </w:rPr>
        <w:t xml:space="preserve"> have accomplished the following</w:t>
      </w:r>
      <w:r w:rsidR="00B23B0C" w:rsidRPr="00732382">
        <w:rPr>
          <w:rFonts w:ascii="Times New Roman" w:hAnsi="Times New Roman"/>
          <w:sz w:val="24"/>
          <w:szCs w:val="24"/>
        </w:rPr>
        <w:t xml:space="preserve"> to-date in 2013</w:t>
      </w:r>
      <w:r w:rsidRPr="00732382">
        <w:rPr>
          <w:rFonts w:ascii="Times New Roman" w:hAnsi="Times New Roman"/>
          <w:sz w:val="24"/>
          <w:szCs w:val="24"/>
        </w:rPr>
        <w:t>:</w:t>
      </w:r>
    </w:p>
    <w:p w:rsidR="00D43279" w:rsidRPr="00732382" w:rsidRDefault="001831D3" w:rsidP="008168BA">
      <w:pPr>
        <w:pStyle w:val="ListParagraph"/>
        <w:numPr>
          <w:ilvl w:val="0"/>
          <w:numId w:val="1"/>
        </w:numPr>
        <w:spacing w:after="0" w:line="240" w:lineRule="auto"/>
        <w:jc w:val="both"/>
        <w:rPr>
          <w:rFonts w:ascii="Times New Roman" w:hAnsi="Times New Roman"/>
          <w:sz w:val="24"/>
          <w:szCs w:val="24"/>
        </w:rPr>
      </w:pPr>
      <w:r w:rsidRPr="00732382">
        <w:rPr>
          <w:rFonts w:ascii="Times New Roman" w:hAnsi="Times New Roman"/>
          <w:sz w:val="24"/>
          <w:szCs w:val="24"/>
        </w:rPr>
        <w:t>Added 6</w:t>
      </w:r>
      <w:r w:rsidR="007B5BEA" w:rsidRPr="00732382">
        <w:rPr>
          <w:rFonts w:ascii="Times New Roman" w:hAnsi="Times New Roman"/>
          <w:sz w:val="24"/>
          <w:szCs w:val="24"/>
        </w:rPr>
        <w:t xml:space="preserve"> new public members and 6</w:t>
      </w:r>
      <w:r w:rsidR="00D43279" w:rsidRPr="00732382">
        <w:rPr>
          <w:rFonts w:ascii="Times New Roman" w:hAnsi="Times New Roman"/>
          <w:sz w:val="24"/>
          <w:szCs w:val="24"/>
        </w:rPr>
        <w:t xml:space="preserve"> new associate members.</w:t>
      </w:r>
    </w:p>
    <w:p w:rsidR="007B5BEA" w:rsidRPr="00732382" w:rsidRDefault="00471E4F" w:rsidP="00D32B0C">
      <w:pPr>
        <w:pStyle w:val="ListParagraph"/>
        <w:numPr>
          <w:ilvl w:val="0"/>
          <w:numId w:val="1"/>
        </w:numPr>
        <w:spacing w:after="0" w:line="240" w:lineRule="auto"/>
        <w:jc w:val="both"/>
        <w:rPr>
          <w:rFonts w:ascii="Times New Roman" w:hAnsi="Times New Roman"/>
          <w:sz w:val="24"/>
          <w:szCs w:val="24"/>
        </w:rPr>
      </w:pPr>
      <w:r w:rsidRPr="00732382">
        <w:rPr>
          <w:rFonts w:ascii="Times New Roman" w:hAnsi="Times New Roman"/>
          <w:sz w:val="24"/>
          <w:szCs w:val="24"/>
        </w:rPr>
        <w:t>Continue to p</w:t>
      </w:r>
      <w:r w:rsidR="007B5BEA" w:rsidRPr="00732382">
        <w:rPr>
          <w:rFonts w:ascii="Times New Roman" w:hAnsi="Times New Roman"/>
          <w:sz w:val="24"/>
          <w:szCs w:val="24"/>
        </w:rPr>
        <w:t>repare</w:t>
      </w:r>
      <w:r w:rsidR="000A0269" w:rsidRPr="00732382">
        <w:rPr>
          <w:rFonts w:ascii="Times New Roman" w:hAnsi="Times New Roman"/>
          <w:sz w:val="24"/>
          <w:szCs w:val="24"/>
        </w:rPr>
        <w:t xml:space="preserve"> </w:t>
      </w:r>
      <w:r w:rsidR="007B5BEA" w:rsidRPr="00732382">
        <w:rPr>
          <w:rFonts w:ascii="Times New Roman" w:hAnsi="Times New Roman"/>
          <w:sz w:val="24"/>
          <w:szCs w:val="24"/>
        </w:rPr>
        <w:t>and distribute the monthly SCAP Update newsletter</w:t>
      </w:r>
    </w:p>
    <w:p w:rsidR="000A0269" w:rsidRPr="00732382" w:rsidRDefault="007B5BEA" w:rsidP="00D32B0C">
      <w:pPr>
        <w:pStyle w:val="ListParagraph"/>
        <w:numPr>
          <w:ilvl w:val="0"/>
          <w:numId w:val="1"/>
        </w:numPr>
        <w:spacing w:after="0" w:line="240" w:lineRule="auto"/>
        <w:jc w:val="both"/>
        <w:rPr>
          <w:rFonts w:ascii="Times New Roman" w:hAnsi="Times New Roman"/>
          <w:sz w:val="24"/>
          <w:szCs w:val="24"/>
        </w:rPr>
      </w:pPr>
      <w:r w:rsidRPr="00732382">
        <w:rPr>
          <w:rFonts w:ascii="Times New Roman" w:hAnsi="Times New Roman"/>
          <w:sz w:val="24"/>
          <w:szCs w:val="24"/>
        </w:rPr>
        <w:t>Maintain the SCAP website and Facebook page.</w:t>
      </w:r>
    </w:p>
    <w:p w:rsidR="000A0269" w:rsidRPr="00732382" w:rsidRDefault="007B5BEA" w:rsidP="00D32B0C">
      <w:pPr>
        <w:pStyle w:val="ListParagraph"/>
        <w:numPr>
          <w:ilvl w:val="0"/>
          <w:numId w:val="1"/>
        </w:numPr>
        <w:spacing w:after="0" w:line="240" w:lineRule="auto"/>
        <w:jc w:val="both"/>
        <w:rPr>
          <w:rFonts w:ascii="Times New Roman" w:hAnsi="Times New Roman"/>
          <w:sz w:val="24"/>
          <w:szCs w:val="24"/>
        </w:rPr>
      </w:pPr>
      <w:r w:rsidRPr="00732382">
        <w:rPr>
          <w:rFonts w:ascii="Times New Roman" w:hAnsi="Times New Roman"/>
          <w:sz w:val="24"/>
          <w:szCs w:val="24"/>
        </w:rPr>
        <w:t xml:space="preserve">Manned a SCAP informational booth </w:t>
      </w:r>
      <w:r w:rsidR="001831D3" w:rsidRPr="00732382">
        <w:rPr>
          <w:rFonts w:ascii="Times New Roman" w:hAnsi="Times New Roman"/>
          <w:sz w:val="24"/>
          <w:szCs w:val="24"/>
        </w:rPr>
        <w:t xml:space="preserve">for 2 days </w:t>
      </w:r>
      <w:r w:rsidRPr="00732382">
        <w:rPr>
          <w:rFonts w:ascii="Times New Roman" w:hAnsi="Times New Roman"/>
          <w:sz w:val="24"/>
          <w:szCs w:val="24"/>
        </w:rPr>
        <w:t>at the April CWEA Conference in Palm Springs.</w:t>
      </w:r>
    </w:p>
    <w:p w:rsidR="001831D3" w:rsidRPr="00732382" w:rsidRDefault="006A62F6" w:rsidP="00471E4F">
      <w:pPr>
        <w:pStyle w:val="ListParagraph"/>
        <w:numPr>
          <w:ilvl w:val="0"/>
          <w:numId w:val="1"/>
        </w:numPr>
        <w:spacing w:after="0" w:line="240" w:lineRule="auto"/>
        <w:jc w:val="both"/>
        <w:rPr>
          <w:rFonts w:ascii="Times New Roman" w:hAnsi="Times New Roman"/>
          <w:sz w:val="24"/>
          <w:szCs w:val="24"/>
        </w:rPr>
      </w:pPr>
      <w:r w:rsidRPr="00732382">
        <w:rPr>
          <w:rFonts w:ascii="Times New Roman" w:hAnsi="Times New Roman"/>
          <w:sz w:val="24"/>
          <w:szCs w:val="24"/>
        </w:rPr>
        <w:t>Condu</w:t>
      </w:r>
      <w:r w:rsidR="00471E4F" w:rsidRPr="00732382">
        <w:rPr>
          <w:rFonts w:ascii="Times New Roman" w:hAnsi="Times New Roman"/>
          <w:sz w:val="24"/>
          <w:szCs w:val="24"/>
        </w:rPr>
        <w:t xml:space="preserve">cted or co-sponsored 14 committee meetings and 3 workshops, including </w:t>
      </w:r>
      <w:r w:rsidR="001831D3" w:rsidRPr="00732382">
        <w:rPr>
          <w:rFonts w:ascii="Times New Roman" w:hAnsi="Times New Roman"/>
          <w:sz w:val="24"/>
          <w:szCs w:val="24"/>
        </w:rPr>
        <w:t>two workshops in cooperation with the Governor’s office re: the San Onofre Nuclear Generating Station (SONGS) and the energy nexus</w:t>
      </w:r>
      <w:r w:rsidR="00471E4F" w:rsidRPr="00732382">
        <w:rPr>
          <w:rFonts w:ascii="Times New Roman" w:hAnsi="Times New Roman"/>
          <w:sz w:val="24"/>
          <w:szCs w:val="24"/>
        </w:rPr>
        <w:t xml:space="preserve"> with water/wastewater agencies, and </w:t>
      </w:r>
      <w:r w:rsidR="001831D3" w:rsidRPr="00732382">
        <w:rPr>
          <w:rFonts w:ascii="Times New Roman" w:hAnsi="Times New Roman"/>
          <w:sz w:val="24"/>
          <w:szCs w:val="24"/>
        </w:rPr>
        <w:t>a biogas workshop held at the South Coast AQMD offices.</w:t>
      </w:r>
    </w:p>
    <w:p w:rsidR="008643B4" w:rsidRPr="00732382" w:rsidRDefault="002B54FC" w:rsidP="000A0269">
      <w:pPr>
        <w:pStyle w:val="ListParagraph"/>
        <w:spacing w:after="0" w:line="240" w:lineRule="auto"/>
        <w:ind w:left="0"/>
        <w:jc w:val="both"/>
        <w:rPr>
          <w:rFonts w:ascii="Times New Roman" w:hAnsi="Times New Roman"/>
          <w:sz w:val="24"/>
          <w:szCs w:val="24"/>
        </w:rPr>
      </w:pPr>
      <w:r w:rsidRPr="00732382">
        <w:rPr>
          <w:rFonts w:ascii="Times New Roman" w:hAnsi="Times New Roman"/>
          <w:sz w:val="24"/>
          <w:szCs w:val="24"/>
        </w:rPr>
        <w:lastRenderedPageBreak/>
        <w:t>We</w:t>
      </w:r>
      <w:r w:rsidR="00832B5E" w:rsidRPr="00732382">
        <w:rPr>
          <w:rFonts w:ascii="Times New Roman" w:hAnsi="Times New Roman"/>
          <w:sz w:val="24"/>
          <w:szCs w:val="24"/>
        </w:rPr>
        <w:t xml:space="preserve"> continue to participate in </w:t>
      </w:r>
      <w:r w:rsidR="003C05E9" w:rsidRPr="00732382">
        <w:rPr>
          <w:rFonts w:ascii="Times New Roman" w:hAnsi="Times New Roman"/>
          <w:sz w:val="24"/>
          <w:szCs w:val="24"/>
        </w:rPr>
        <w:t>the following statewide committees:</w:t>
      </w:r>
      <w:r w:rsidR="00832B5E" w:rsidRPr="00732382">
        <w:rPr>
          <w:rFonts w:ascii="Times New Roman" w:hAnsi="Times New Roman"/>
          <w:sz w:val="24"/>
          <w:szCs w:val="24"/>
        </w:rPr>
        <w:t xml:space="preserve"> Tri-TAC, CWCCG</w:t>
      </w:r>
      <w:r w:rsidR="009048F1" w:rsidRPr="00732382">
        <w:rPr>
          <w:rFonts w:ascii="Times New Roman" w:hAnsi="Times New Roman"/>
          <w:sz w:val="24"/>
          <w:szCs w:val="24"/>
        </w:rPr>
        <w:t>, WaterReuse</w:t>
      </w:r>
      <w:r w:rsidR="00B23B0C" w:rsidRPr="00732382">
        <w:rPr>
          <w:rFonts w:ascii="Times New Roman" w:hAnsi="Times New Roman"/>
          <w:sz w:val="24"/>
          <w:szCs w:val="24"/>
        </w:rPr>
        <w:t>, NACWA, WEF, CWEA</w:t>
      </w:r>
      <w:r w:rsidR="002D4CDA" w:rsidRPr="00732382">
        <w:rPr>
          <w:rFonts w:ascii="Times New Roman" w:hAnsi="Times New Roman"/>
          <w:sz w:val="24"/>
          <w:szCs w:val="24"/>
        </w:rPr>
        <w:t xml:space="preserve">, </w:t>
      </w:r>
      <w:r w:rsidR="00832B5E" w:rsidRPr="00732382">
        <w:rPr>
          <w:rFonts w:ascii="Times New Roman" w:hAnsi="Times New Roman"/>
          <w:sz w:val="24"/>
          <w:szCs w:val="24"/>
        </w:rPr>
        <w:t>the Clean Water Summit Partners</w:t>
      </w:r>
      <w:r w:rsidR="002D4CDA" w:rsidRPr="00732382">
        <w:rPr>
          <w:rFonts w:ascii="Times New Roman" w:hAnsi="Times New Roman"/>
          <w:sz w:val="24"/>
          <w:szCs w:val="24"/>
        </w:rPr>
        <w:t>, and the Governor’s SONG</w:t>
      </w:r>
      <w:r w:rsidR="00362471" w:rsidRPr="00732382">
        <w:rPr>
          <w:rFonts w:ascii="Times New Roman" w:hAnsi="Times New Roman"/>
          <w:sz w:val="24"/>
          <w:szCs w:val="24"/>
        </w:rPr>
        <w:t>S energy nexus</w:t>
      </w:r>
      <w:r w:rsidR="002D4CDA" w:rsidRPr="00732382">
        <w:rPr>
          <w:rFonts w:ascii="Times New Roman" w:hAnsi="Times New Roman"/>
          <w:sz w:val="24"/>
          <w:szCs w:val="24"/>
        </w:rPr>
        <w:t xml:space="preserve"> workgroup</w:t>
      </w:r>
      <w:r w:rsidR="00832B5E" w:rsidRPr="00732382">
        <w:rPr>
          <w:rFonts w:ascii="Times New Roman" w:hAnsi="Times New Roman"/>
          <w:sz w:val="24"/>
          <w:szCs w:val="24"/>
        </w:rPr>
        <w:t xml:space="preserve"> in order represent SCAP members</w:t>
      </w:r>
      <w:r w:rsidRPr="00732382">
        <w:rPr>
          <w:rFonts w:ascii="Times New Roman" w:hAnsi="Times New Roman"/>
          <w:sz w:val="24"/>
          <w:szCs w:val="24"/>
        </w:rPr>
        <w:t>’</w:t>
      </w:r>
      <w:r w:rsidR="00832B5E" w:rsidRPr="00732382">
        <w:rPr>
          <w:rFonts w:ascii="Times New Roman" w:hAnsi="Times New Roman"/>
          <w:sz w:val="24"/>
          <w:szCs w:val="24"/>
        </w:rPr>
        <w:t xml:space="preserve"> viewpoints and interests</w:t>
      </w:r>
      <w:r w:rsidR="007B5BEA" w:rsidRPr="00732382">
        <w:rPr>
          <w:rFonts w:ascii="Times New Roman" w:hAnsi="Times New Roman"/>
          <w:sz w:val="24"/>
          <w:szCs w:val="24"/>
        </w:rPr>
        <w:t>.</w:t>
      </w:r>
    </w:p>
    <w:p w:rsidR="00471E4F" w:rsidRPr="00732382" w:rsidRDefault="00471E4F" w:rsidP="00D32B0C">
      <w:pPr>
        <w:spacing w:after="0" w:line="240" w:lineRule="auto"/>
        <w:jc w:val="both"/>
        <w:rPr>
          <w:rFonts w:ascii="Times New Roman" w:hAnsi="Times New Roman"/>
          <w:sz w:val="24"/>
          <w:szCs w:val="24"/>
          <w:u w:val="single"/>
        </w:rPr>
      </w:pPr>
    </w:p>
    <w:p w:rsidR="000A0269" w:rsidRPr="00732382" w:rsidRDefault="00CB1E84" w:rsidP="00D32B0C">
      <w:pPr>
        <w:spacing w:after="0" w:line="240" w:lineRule="auto"/>
        <w:jc w:val="both"/>
        <w:rPr>
          <w:rFonts w:ascii="Times New Roman" w:hAnsi="Times New Roman"/>
          <w:sz w:val="24"/>
          <w:szCs w:val="24"/>
          <w:u w:val="single"/>
        </w:rPr>
      </w:pPr>
      <w:r w:rsidRPr="00732382">
        <w:rPr>
          <w:rFonts w:ascii="Times New Roman" w:hAnsi="Times New Roman"/>
          <w:sz w:val="24"/>
          <w:szCs w:val="24"/>
          <w:u w:val="single"/>
        </w:rPr>
        <w:t>Legal</w:t>
      </w:r>
    </w:p>
    <w:p w:rsidR="00CB1E84" w:rsidRPr="00732382" w:rsidRDefault="00CB1E84" w:rsidP="00D32B0C">
      <w:pPr>
        <w:spacing w:after="0" w:line="240" w:lineRule="auto"/>
        <w:jc w:val="both"/>
        <w:rPr>
          <w:rFonts w:ascii="Times New Roman" w:hAnsi="Times New Roman"/>
          <w:sz w:val="24"/>
          <w:szCs w:val="24"/>
        </w:rPr>
      </w:pPr>
      <w:r w:rsidRPr="00732382">
        <w:rPr>
          <w:rFonts w:ascii="Times New Roman" w:hAnsi="Times New Roman"/>
          <w:sz w:val="24"/>
          <w:szCs w:val="24"/>
        </w:rPr>
        <w:t xml:space="preserve">SCAP has </w:t>
      </w:r>
      <w:r w:rsidR="005D4D1C" w:rsidRPr="00732382">
        <w:rPr>
          <w:rFonts w:ascii="Times New Roman" w:hAnsi="Times New Roman"/>
          <w:sz w:val="24"/>
          <w:szCs w:val="24"/>
        </w:rPr>
        <w:t>filed two amicus briefs on behalf of the membership at the request of the air quality committee.  The amicus briefs have been filed to support SCAQMD and USEPA on Rule 1315 and USEPA an</w:t>
      </w:r>
      <w:r w:rsidR="00471E4F" w:rsidRPr="00732382">
        <w:rPr>
          <w:rFonts w:ascii="Times New Roman" w:hAnsi="Times New Roman"/>
          <w:sz w:val="24"/>
          <w:szCs w:val="24"/>
        </w:rPr>
        <w:t>d the San Joaquin Valley APCD</w:t>
      </w:r>
      <w:r w:rsidR="005D4D1C" w:rsidRPr="00732382">
        <w:rPr>
          <w:rFonts w:ascii="Times New Roman" w:hAnsi="Times New Roman"/>
          <w:sz w:val="24"/>
          <w:szCs w:val="24"/>
        </w:rPr>
        <w:t xml:space="preserve"> Rule 3170.  </w:t>
      </w:r>
    </w:p>
    <w:p w:rsidR="00CB1E84" w:rsidRPr="00732382" w:rsidRDefault="00CB1E84" w:rsidP="00D32B0C">
      <w:pPr>
        <w:spacing w:after="0" w:line="240" w:lineRule="auto"/>
        <w:jc w:val="both"/>
        <w:rPr>
          <w:rFonts w:ascii="Times New Roman" w:hAnsi="Times New Roman"/>
          <w:sz w:val="24"/>
          <w:szCs w:val="24"/>
          <w:u w:val="single"/>
        </w:rPr>
      </w:pPr>
    </w:p>
    <w:p w:rsidR="00DA73E8" w:rsidRPr="00732382" w:rsidRDefault="004027C8" w:rsidP="00D32B0C">
      <w:pPr>
        <w:spacing w:after="0" w:line="240" w:lineRule="auto"/>
        <w:jc w:val="both"/>
        <w:rPr>
          <w:rFonts w:ascii="Times New Roman" w:hAnsi="Times New Roman"/>
          <w:sz w:val="24"/>
          <w:szCs w:val="24"/>
          <w:u w:val="single"/>
        </w:rPr>
      </w:pPr>
      <w:r w:rsidRPr="00732382">
        <w:rPr>
          <w:rFonts w:ascii="Times New Roman" w:hAnsi="Times New Roman"/>
          <w:sz w:val="24"/>
          <w:szCs w:val="24"/>
          <w:u w:val="single"/>
        </w:rPr>
        <w:t>Regulatory</w:t>
      </w:r>
      <w:r w:rsidR="00B978CA" w:rsidRPr="00732382">
        <w:rPr>
          <w:rFonts w:ascii="Times New Roman" w:hAnsi="Times New Roman"/>
          <w:sz w:val="24"/>
          <w:szCs w:val="24"/>
          <w:u w:val="single"/>
        </w:rPr>
        <w:t xml:space="preserve"> Responses</w:t>
      </w:r>
    </w:p>
    <w:p w:rsidR="00646C17" w:rsidRPr="00732382" w:rsidRDefault="00815239" w:rsidP="001110A8">
      <w:pPr>
        <w:spacing w:after="0" w:line="240" w:lineRule="auto"/>
        <w:jc w:val="both"/>
        <w:rPr>
          <w:rFonts w:ascii="Times New Roman" w:hAnsi="Times New Roman"/>
          <w:sz w:val="24"/>
          <w:szCs w:val="24"/>
        </w:rPr>
      </w:pPr>
      <w:r w:rsidRPr="00732382">
        <w:rPr>
          <w:rFonts w:ascii="Times New Roman" w:hAnsi="Times New Roman"/>
          <w:sz w:val="24"/>
          <w:szCs w:val="24"/>
        </w:rPr>
        <w:t>SCAP committees have</w:t>
      </w:r>
      <w:r w:rsidR="00DA73E8" w:rsidRPr="00732382">
        <w:rPr>
          <w:rFonts w:ascii="Times New Roman" w:hAnsi="Times New Roman"/>
          <w:sz w:val="24"/>
          <w:szCs w:val="24"/>
        </w:rPr>
        <w:t xml:space="preserve"> </w:t>
      </w:r>
      <w:r w:rsidR="00801C5C" w:rsidRPr="00732382">
        <w:rPr>
          <w:rFonts w:ascii="Times New Roman" w:hAnsi="Times New Roman"/>
          <w:sz w:val="24"/>
          <w:szCs w:val="24"/>
        </w:rPr>
        <w:t xml:space="preserve">testified and/or submitted </w:t>
      </w:r>
      <w:r w:rsidR="00DA73E8" w:rsidRPr="00732382">
        <w:rPr>
          <w:rFonts w:ascii="Times New Roman" w:hAnsi="Times New Roman"/>
          <w:sz w:val="24"/>
          <w:szCs w:val="24"/>
        </w:rPr>
        <w:t>comment l</w:t>
      </w:r>
      <w:r w:rsidR="001110A8" w:rsidRPr="00732382">
        <w:rPr>
          <w:rFonts w:ascii="Times New Roman" w:hAnsi="Times New Roman"/>
          <w:sz w:val="24"/>
          <w:szCs w:val="24"/>
        </w:rPr>
        <w:t>etters on the following issues:</w:t>
      </w:r>
    </w:p>
    <w:p w:rsidR="00693109" w:rsidRPr="00732382" w:rsidRDefault="00693109" w:rsidP="001110A8">
      <w:pPr>
        <w:spacing w:after="0" w:line="240" w:lineRule="auto"/>
        <w:jc w:val="both"/>
        <w:rPr>
          <w:rFonts w:ascii="Times New Roman" w:hAnsi="Times New Roman"/>
          <w:sz w:val="24"/>
          <w:szCs w:val="24"/>
        </w:rPr>
      </w:pPr>
    </w:p>
    <w:p w:rsidR="00117B55" w:rsidRPr="00732382" w:rsidRDefault="00117B55" w:rsidP="00117B55">
      <w:pPr>
        <w:pStyle w:val="ListParagraph"/>
        <w:numPr>
          <w:ilvl w:val="0"/>
          <w:numId w:val="2"/>
        </w:numPr>
        <w:spacing w:after="0" w:line="240" w:lineRule="auto"/>
        <w:jc w:val="both"/>
        <w:rPr>
          <w:rFonts w:ascii="Times New Roman" w:hAnsi="Times New Roman"/>
          <w:sz w:val="24"/>
          <w:szCs w:val="24"/>
        </w:rPr>
      </w:pPr>
      <w:r w:rsidRPr="00732382">
        <w:rPr>
          <w:rFonts w:ascii="Times New Roman" w:hAnsi="Times New Roman"/>
          <w:sz w:val="24"/>
          <w:szCs w:val="24"/>
        </w:rPr>
        <w:t>SCAP comment letter to South Coast AQMD, dated 2/1/13, regarding the 2</w:t>
      </w:r>
      <w:r w:rsidRPr="00732382">
        <w:rPr>
          <w:rFonts w:ascii="Times New Roman" w:hAnsi="Times New Roman"/>
          <w:sz w:val="24"/>
          <w:szCs w:val="24"/>
          <w:vertAlign w:val="superscript"/>
        </w:rPr>
        <w:t>nd</w:t>
      </w:r>
      <w:r w:rsidRPr="00732382">
        <w:rPr>
          <w:rFonts w:ascii="Times New Roman" w:hAnsi="Times New Roman"/>
          <w:sz w:val="24"/>
          <w:szCs w:val="24"/>
        </w:rPr>
        <w:t xml:space="preserve"> Draft California Communities Environmental Health Screening Tool (CalEnviroScreen).</w:t>
      </w:r>
    </w:p>
    <w:p w:rsidR="00117B55" w:rsidRPr="00732382" w:rsidRDefault="00117B55" w:rsidP="00117B55">
      <w:pPr>
        <w:pStyle w:val="ListParagraph"/>
        <w:numPr>
          <w:ilvl w:val="0"/>
          <w:numId w:val="2"/>
        </w:numPr>
        <w:spacing w:after="0" w:line="240" w:lineRule="auto"/>
        <w:jc w:val="both"/>
        <w:rPr>
          <w:rFonts w:ascii="Times New Roman" w:hAnsi="Times New Roman"/>
          <w:sz w:val="24"/>
          <w:szCs w:val="24"/>
        </w:rPr>
      </w:pPr>
      <w:r w:rsidRPr="00732382">
        <w:rPr>
          <w:rFonts w:ascii="Times New Roman" w:hAnsi="Times New Roman"/>
          <w:sz w:val="24"/>
          <w:szCs w:val="24"/>
        </w:rPr>
        <w:t>SCAP comment letter to CA Senator Roderick Wright, dated 4/9/13, regarding concerns over SB 389 – Emissions Offset Credits for Electric Generating Facilities.</w:t>
      </w:r>
    </w:p>
    <w:p w:rsidR="00117B55" w:rsidRPr="00732382" w:rsidRDefault="00117B55" w:rsidP="00117B55">
      <w:pPr>
        <w:pStyle w:val="ListParagraph"/>
        <w:numPr>
          <w:ilvl w:val="0"/>
          <w:numId w:val="2"/>
        </w:numPr>
        <w:spacing w:after="0" w:line="240" w:lineRule="auto"/>
        <w:jc w:val="both"/>
        <w:rPr>
          <w:rFonts w:ascii="Times New Roman" w:hAnsi="Times New Roman"/>
          <w:sz w:val="24"/>
          <w:szCs w:val="24"/>
        </w:rPr>
      </w:pPr>
      <w:r w:rsidRPr="00732382">
        <w:rPr>
          <w:rFonts w:ascii="Times New Roman" w:hAnsi="Times New Roman"/>
          <w:sz w:val="24"/>
          <w:szCs w:val="24"/>
        </w:rPr>
        <w:t>SCAP comment letter to CA Assemblyman Katcho Achadijian, dated 4/10/13, regarding opposition to AB 371 – Kern County Biosolids Ban.</w:t>
      </w:r>
    </w:p>
    <w:p w:rsidR="00117B55" w:rsidRPr="00732382" w:rsidRDefault="00117B55" w:rsidP="000B143D">
      <w:pPr>
        <w:pStyle w:val="ListParagraph"/>
        <w:numPr>
          <w:ilvl w:val="0"/>
          <w:numId w:val="2"/>
        </w:numPr>
        <w:spacing w:after="0" w:line="240" w:lineRule="auto"/>
        <w:jc w:val="both"/>
        <w:rPr>
          <w:rFonts w:ascii="Times New Roman" w:hAnsi="Times New Roman"/>
          <w:sz w:val="24"/>
          <w:szCs w:val="24"/>
        </w:rPr>
      </w:pPr>
      <w:r w:rsidRPr="00732382">
        <w:rPr>
          <w:rFonts w:ascii="Times New Roman" w:hAnsi="Times New Roman"/>
          <w:sz w:val="24"/>
          <w:szCs w:val="24"/>
        </w:rPr>
        <w:t>SCAP sponsored Summit partners letter to Costco, dated 3/14/13, requesting update on labeling of Kirkland brand non-flushable products.</w:t>
      </w:r>
    </w:p>
    <w:p w:rsidR="00117B55" w:rsidRPr="00732382" w:rsidRDefault="00614549" w:rsidP="000B143D">
      <w:pPr>
        <w:pStyle w:val="ListParagraph"/>
        <w:numPr>
          <w:ilvl w:val="0"/>
          <w:numId w:val="2"/>
        </w:numPr>
        <w:spacing w:after="0" w:line="240" w:lineRule="auto"/>
        <w:jc w:val="both"/>
        <w:rPr>
          <w:rFonts w:ascii="Times New Roman" w:hAnsi="Times New Roman"/>
          <w:sz w:val="24"/>
          <w:szCs w:val="24"/>
        </w:rPr>
      </w:pPr>
      <w:r w:rsidRPr="00732382">
        <w:rPr>
          <w:rFonts w:ascii="Times New Roman" w:hAnsi="Times New Roman"/>
          <w:sz w:val="24"/>
          <w:szCs w:val="24"/>
        </w:rPr>
        <w:t xml:space="preserve">Joint </w:t>
      </w:r>
      <w:r w:rsidR="00C46022" w:rsidRPr="00732382">
        <w:rPr>
          <w:rFonts w:ascii="Times New Roman" w:hAnsi="Times New Roman"/>
          <w:sz w:val="24"/>
          <w:szCs w:val="24"/>
        </w:rPr>
        <w:t xml:space="preserve">Clean Water Summit Partners </w:t>
      </w:r>
      <w:r w:rsidR="00117B55" w:rsidRPr="00732382">
        <w:rPr>
          <w:rFonts w:ascii="Times New Roman" w:hAnsi="Times New Roman"/>
          <w:sz w:val="24"/>
          <w:szCs w:val="24"/>
        </w:rPr>
        <w:t>comment letter, dated 1/22/13</w:t>
      </w:r>
      <w:r w:rsidR="001110A8" w:rsidRPr="00732382">
        <w:rPr>
          <w:rFonts w:ascii="Times New Roman" w:hAnsi="Times New Roman"/>
          <w:sz w:val="24"/>
          <w:szCs w:val="24"/>
        </w:rPr>
        <w:t>, to</w:t>
      </w:r>
      <w:r w:rsidR="00117B55" w:rsidRPr="00732382">
        <w:rPr>
          <w:rFonts w:ascii="Times New Roman" w:hAnsi="Times New Roman"/>
          <w:sz w:val="24"/>
          <w:szCs w:val="24"/>
        </w:rPr>
        <w:t xml:space="preserve"> Russell Norman, SWRCB regarding proposed changes to the WDR-SSS Monitoring &amp; Reporting Program.</w:t>
      </w:r>
    </w:p>
    <w:p w:rsidR="00117B55" w:rsidRPr="00732382" w:rsidRDefault="00117B55" w:rsidP="00117B55">
      <w:pPr>
        <w:pStyle w:val="ListParagraph"/>
        <w:numPr>
          <w:ilvl w:val="0"/>
          <w:numId w:val="2"/>
        </w:numPr>
        <w:rPr>
          <w:rFonts w:ascii="Times New Roman" w:hAnsi="Times New Roman"/>
          <w:sz w:val="24"/>
          <w:szCs w:val="24"/>
        </w:rPr>
      </w:pPr>
      <w:r w:rsidRPr="00732382">
        <w:rPr>
          <w:rFonts w:ascii="Times New Roman" w:hAnsi="Times New Roman"/>
          <w:sz w:val="24"/>
          <w:szCs w:val="24"/>
        </w:rPr>
        <w:t>Joint Clean Water Summit Partners comment letter, dated 4/15/13, to Russell Norman, SWRCB regarding proposed changes to the WDR-SSS Monitoring &amp; Reporting Program.</w:t>
      </w:r>
    </w:p>
    <w:p w:rsidR="00CB1E84" w:rsidRPr="00732382" w:rsidRDefault="00CA0749" w:rsidP="00CB1E84">
      <w:pPr>
        <w:pStyle w:val="ListParagraph"/>
        <w:numPr>
          <w:ilvl w:val="0"/>
          <w:numId w:val="2"/>
        </w:numPr>
        <w:spacing w:after="0" w:line="240" w:lineRule="auto"/>
        <w:jc w:val="both"/>
        <w:rPr>
          <w:rFonts w:ascii="Times New Roman" w:hAnsi="Times New Roman"/>
          <w:sz w:val="24"/>
          <w:szCs w:val="24"/>
        </w:rPr>
      </w:pPr>
      <w:r w:rsidRPr="00732382">
        <w:rPr>
          <w:rFonts w:ascii="Times New Roman" w:hAnsi="Times New Roman"/>
          <w:sz w:val="24"/>
          <w:szCs w:val="24"/>
        </w:rPr>
        <w:t>SCAP/Tri-TAC/CVCWA/CASA joint comment letter, dated 2/25/13, regarding concerns over the SWRCB’s Scientific Basis for Development of a Statewide Policy for Biological Objectives.</w:t>
      </w:r>
    </w:p>
    <w:p w:rsidR="005D4D1C" w:rsidRPr="00732382" w:rsidRDefault="005D4D1C" w:rsidP="00776726">
      <w:pPr>
        <w:pStyle w:val="ListParagraph"/>
        <w:numPr>
          <w:ilvl w:val="0"/>
          <w:numId w:val="2"/>
        </w:numPr>
        <w:spacing w:after="0" w:line="240" w:lineRule="auto"/>
        <w:jc w:val="both"/>
        <w:rPr>
          <w:rFonts w:ascii="Times New Roman" w:hAnsi="Times New Roman"/>
          <w:sz w:val="24"/>
          <w:szCs w:val="24"/>
        </w:rPr>
      </w:pPr>
      <w:r w:rsidRPr="00732382">
        <w:rPr>
          <w:rFonts w:ascii="Times New Roman" w:hAnsi="Times New Roman"/>
          <w:sz w:val="24"/>
          <w:szCs w:val="24"/>
        </w:rPr>
        <w:t xml:space="preserve">Joint </w:t>
      </w:r>
      <w:r w:rsidR="00776726" w:rsidRPr="00732382">
        <w:rPr>
          <w:rFonts w:ascii="Times New Roman" w:hAnsi="Times New Roman"/>
          <w:sz w:val="24"/>
          <w:szCs w:val="24"/>
        </w:rPr>
        <w:t>comment letter w/Healthy Waters Coalition to U.S. House of Representatives Agriculture Committee, dated 5/10/13, re: Farm Bill support.</w:t>
      </w:r>
    </w:p>
    <w:p w:rsidR="00B24CDE" w:rsidRPr="00732382" w:rsidRDefault="00CB1E84" w:rsidP="000B143D">
      <w:pPr>
        <w:pStyle w:val="ListParagraph"/>
        <w:numPr>
          <w:ilvl w:val="0"/>
          <w:numId w:val="2"/>
        </w:numPr>
        <w:spacing w:after="0" w:line="240" w:lineRule="auto"/>
        <w:jc w:val="both"/>
        <w:rPr>
          <w:rFonts w:ascii="Times New Roman" w:hAnsi="Times New Roman"/>
          <w:sz w:val="24"/>
          <w:szCs w:val="24"/>
        </w:rPr>
      </w:pPr>
      <w:r w:rsidRPr="00732382">
        <w:rPr>
          <w:rFonts w:ascii="Times New Roman" w:hAnsi="Times New Roman"/>
          <w:sz w:val="24"/>
          <w:szCs w:val="24"/>
        </w:rPr>
        <w:t xml:space="preserve">Testified before SCAQMD on Rules </w:t>
      </w:r>
      <w:r w:rsidR="00B12F24" w:rsidRPr="00732382">
        <w:rPr>
          <w:rFonts w:ascii="Times New Roman" w:hAnsi="Times New Roman"/>
          <w:sz w:val="24"/>
          <w:szCs w:val="24"/>
        </w:rPr>
        <w:t xml:space="preserve">1110.2, </w:t>
      </w:r>
      <w:r w:rsidRPr="00732382">
        <w:rPr>
          <w:rFonts w:ascii="Times New Roman" w:hAnsi="Times New Roman"/>
          <w:sz w:val="24"/>
          <w:szCs w:val="24"/>
        </w:rPr>
        <w:t>1304.1, 177, 219, 222, and SB 389.</w:t>
      </w:r>
    </w:p>
    <w:p w:rsidR="005D4D1C" w:rsidRPr="00732382" w:rsidRDefault="005D4D1C" w:rsidP="005D4D1C">
      <w:pPr>
        <w:pStyle w:val="ListParagraph"/>
        <w:spacing w:after="0" w:line="240" w:lineRule="auto"/>
        <w:ind w:left="360"/>
        <w:jc w:val="both"/>
        <w:rPr>
          <w:rFonts w:ascii="Times New Roman" w:hAnsi="Times New Roman"/>
          <w:sz w:val="24"/>
          <w:szCs w:val="24"/>
        </w:rPr>
      </w:pPr>
    </w:p>
    <w:p w:rsidR="00DA73E8" w:rsidRPr="00732382" w:rsidRDefault="00DA73E8" w:rsidP="00D32B0C">
      <w:pPr>
        <w:spacing w:after="0" w:line="240" w:lineRule="auto"/>
        <w:jc w:val="both"/>
        <w:rPr>
          <w:rFonts w:ascii="Times New Roman" w:hAnsi="Times New Roman"/>
          <w:sz w:val="24"/>
          <w:szCs w:val="24"/>
        </w:rPr>
      </w:pPr>
    </w:p>
    <w:p w:rsidR="00BE5D51" w:rsidRPr="00732382" w:rsidRDefault="009048F1" w:rsidP="00D32B0C">
      <w:pPr>
        <w:spacing w:after="0" w:line="240" w:lineRule="auto"/>
        <w:jc w:val="both"/>
        <w:rPr>
          <w:rFonts w:ascii="Times New Roman" w:hAnsi="Times New Roman"/>
          <w:sz w:val="24"/>
          <w:szCs w:val="24"/>
          <w:u w:val="single"/>
        </w:rPr>
      </w:pPr>
      <w:r w:rsidRPr="00732382">
        <w:rPr>
          <w:rFonts w:ascii="Times New Roman" w:hAnsi="Times New Roman"/>
          <w:sz w:val="24"/>
          <w:szCs w:val="24"/>
          <w:u w:val="single"/>
        </w:rPr>
        <w:t>M</w:t>
      </w:r>
      <w:r w:rsidR="00CB1E84" w:rsidRPr="00732382">
        <w:rPr>
          <w:rFonts w:ascii="Times New Roman" w:hAnsi="Times New Roman"/>
          <w:sz w:val="24"/>
          <w:szCs w:val="24"/>
          <w:u w:val="single"/>
        </w:rPr>
        <w:t>ajor Issues that SCAP remains</w:t>
      </w:r>
      <w:r w:rsidRPr="00732382">
        <w:rPr>
          <w:rFonts w:ascii="Times New Roman" w:hAnsi="Times New Roman"/>
          <w:sz w:val="24"/>
          <w:szCs w:val="24"/>
          <w:u w:val="single"/>
        </w:rPr>
        <w:t xml:space="preserve"> involve</w:t>
      </w:r>
      <w:r w:rsidR="00B978CA" w:rsidRPr="00732382">
        <w:rPr>
          <w:rFonts w:ascii="Times New Roman" w:hAnsi="Times New Roman"/>
          <w:sz w:val="24"/>
          <w:szCs w:val="24"/>
          <w:u w:val="single"/>
        </w:rPr>
        <w:t>d with</w:t>
      </w:r>
      <w:r w:rsidR="00CB1E84" w:rsidRPr="00732382">
        <w:rPr>
          <w:rFonts w:ascii="Times New Roman" w:hAnsi="Times New Roman"/>
          <w:sz w:val="24"/>
          <w:szCs w:val="24"/>
          <w:u w:val="single"/>
        </w:rPr>
        <w:t xml:space="preserve"> in 2013</w:t>
      </w:r>
      <w:r w:rsidR="000B143D" w:rsidRPr="00732382">
        <w:rPr>
          <w:rFonts w:ascii="Times New Roman" w:hAnsi="Times New Roman"/>
          <w:sz w:val="24"/>
          <w:szCs w:val="24"/>
          <w:u w:val="single"/>
        </w:rPr>
        <w:t>:</w:t>
      </w:r>
    </w:p>
    <w:p w:rsidR="000B143D" w:rsidRPr="00732382" w:rsidRDefault="000B143D" w:rsidP="00832B5E">
      <w:pPr>
        <w:pStyle w:val="ListParagraph"/>
        <w:numPr>
          <w:ilvl w:val="0"/>
          <w:numId w:val="3"/>
        </w:numPr>
        <w:spacing w:after="0" w:line="240" w:lineRule="auto"/>
        <w:jc w:val="both"/>
        <w:rPr>
          <w:rFonts w:ascii="Times New Roman" w:hAnsi="Times New Roman"/>
          <w:sz w:val="24"/>
          <w:szCs w:val="24"/>
        </w:rPr>
      </w:pPr>
      <w:r w:rsidRPr="00732382">
        <w:rPr>
          <w:rFonts w:ascii="Times New Roman" w:hAnsi="Times New Roman"/>
          <w:sz w:val="24"/>
          <w:szCs w:val="24"/>
        </w:rPr>
        <w:t>SWRCB Industrial Storm Water General Permit</w:t>
      </w:r>
      <w:r w:rsidR="00832B5E" w:rsidRPr="00732382">
        <w:rPr>
          <w:rFonts w:ascii="Times New Roman" w:hAnsi="Times New Roman"/>
          <w:sz w:val="24"/>
          <w:szCs w:val="24"/>
        </w:rPr>
        <w:t>.</w:t>
      </w:r>
    </w:p>
    <w:p w:rsidR="00FE1F4A" w:rsidRPr="00732382" w:rsidRDefault="00FE1F4A" w:rsidP="00832B5E">
      <w:pPr>
        <w:pStyle w:val="ListParagraph"/>
        <w:numPr>
          <w:ilvl w:val="0"/>
          <w:numId w:val="3"/>
        </w:numPr>
        <w:spacing w:after="0" w:line="240" w:lineRule="auto"/>
        <w:jc w:val="both"/>
        <w:rPr>
          <w:rFonts w:ascii="Times New Roman" w:hAnsi="Times New Roman"/>
          <w:sz w:val="24"/>
          <w:szCs w:val="24"/>
        </w:rPr>
      </w:pPr>
      <w:r w:rsidRPr="00732382">
        <w:rPr>
          <w:rFonts w:ascii="Times New Roman" w:hAnsi="Times New Roman"/>
          <w:sz w:val="24"/>
          <w:szCs w:val="24"/>
        </w:rPr>
        <w:t>WDR-SSS Revised Monitoring and Reporting Program</w:t>
      </w:r>
    </w:p>
    <w:p w:rsidR="000B143D" w:rsidRPr="00732382" w:rsidRDefault="00F82089" w:rsidP="00832B5E">
      <w:pPr>
        <w:pStyle w:val="ListParagraph"/>
        <w:numPr>
          <w:ilvl w:val="0"/>
          <w:numId w:val="3"/>
        </w:numPr>
        <w:spacing w:after="0" w:line="240" w:lineRule="auto"/>
        <w:jc w:val="both"/>
        <w:rPr>
          <w:rFonts w:ascii="Times New Roman" w:hAnsi="Times New Roman"/>
          <w:sz w:val="24"/>
          <w:szCs w:val="24"/>
        </w:rPr>
      </w:pPr>
      <w:r w:rsidRPr="00732382">
        <w:rPr>
          <w:rFonts w:ascii="Times New Roman" w:hAnsi="Times New Roman"/>
          <w:sz w:val="24"/>
          <w:szCs w:val="24"/>
        </w:rPr>
        <w:t>Amendments to the Water Quality Control Plan for Enclosed Bays and Estuaries, Part 1 Sediment Quality Objectives.</w:t>
      </w:r>
    </w:p>
    <w:p w:rsidR="00B24CDE" w:rsidRPr="00732382" w:rsidRDefault="00B24CDE" w:rsidP="00832B5E">
      <w:pPr>
        <w:pStyle w:val="ListParagraph"/>
        <w:numPr>
          <w:ilvl w:val="0"/>
          <w:numId w:val="3"/>
        </w:numPr>
        <w:spacing w:after="0" w:line="240" w:lineRule="auto"/>
        <w:jc w:val="both"/>
        <w:rPr>
          <w:rFonts w:ascii="Times New Roman" w:hAnsi="Times New Roman"/>
          <w:sz w:val="24"/>
          <w:szCs w:val="24"/>
        </w:rPr>
      </w:pPr>
      <w:r w:rsidRPr="00732382">
        <w:rPr>
          <w:rFonts w:ascii="Times New Roman" w:hAnsi="Times New Roman"/>
          <w:sz w:val="24"/>
          <w:szCs w:val="24"/>
        </w:rPr>
        <w:t>SWRCB Biological Objectives Implementation for Freshwater Streams and Rivers</w:t>
      </w:r>
    </w:p>
    <w:p w:rsidR="004803DA" w:rsidRPr="00732382" w:rsidRDefault="00832B5E" w:rsidP="00832B5E">
      <w:pPr>
        <w:pStyle w:val="ListParagraph"/>
        <w:numPr>
          <w:ilvl w:val="0"/>
          <w:numId w:val="3"/>
        </w:numPr>
        <w:spacing w:after="0" w:line="240" w:lineRule="auto"/>
        <w:jc w:val="both"/>
        <w:rPr>
          <w:rFonts w:ascii="Times New Roman" w:hAnsi="Times New Roman"/>
          <w:sz w:val="24"/>
          <w:szCs w:val="24"/>
        </w:rPr>
      </w:pPr>
      <w:r w:rsidRPr="00732382">
        <w:rPr>
          <w:rFonts w:ascii="Times New Roman" w:hAnsi="Times New Roman"/>
          <w:sz w:val="24"/>
          <w:szCs w:val="24"/>
        </w:rPr>
        <w:t>Pesticide regulation by USEPA.</w:t>
      </w:r>
    </w:p>
    <w:p w:rsidR="00AB6D5B" w:rsidRPr="00732382" w:rsidRDefault="003615D7" w:rsidP="00832B5E">
      <w:pPr>
        <w:pStyle w:val="ListParagraph"/>
        <w:numPr>
          <w:ilvl w:val="0"/>
          <w:numId w:val="3"/>
        </w:numPr>
        <w:spacing w:after="0" w:line="240" w:lineRule="auto"/>
        <w:jc w:val="both"/>
        <w:rPr>
          <w:rFonts w:ascii="Times New Roman" w:hAnsi="Times New Roman"/>
          <w:sz w:val="24"/>
          <w:szCs w:val="24"/>
        </w:rPr>
      </w:pPr>
      <w:r w:rsidRPr="00732382">
        <w:rPr>
          <w:rFonts w:ascii="Times New Roman" w:hAnsi="Times New Roman"/>
          <w:sz w:val="24"/>
          <w:szCs w:val="24"/>
        </w:rPr>
        <w:t>Dental Amalgam Rule</w:t>
      </w:r>
      <w:r w:rsidR="00AB6D5B" w:rsidRPr="00732382">
        <w:rPr>
          <w:rFonts w:ascii="Times New Roman" w:hAnsi="Times New Roman"/>
          <w:sz w:val="24"/>
          <w:szCs w:val="24"/>
        </w:rPr>
        <w:t>.</w:t>
      </w:r>
    </w:p>
    <w:p w:rsidR="00FE1F4A" w:rsidRPr="00732382" w:rsidRDefault="00FE1F4A" w:rsidP="00832B5E">
      <w:pPr>
        <w:pStyle w:val="ListParagraph"/>
        <w:numPr>
          <w:ilvl w:val="0"/>
          <w:numId w:val="3"/>
        </w:numPr>
        <w:spacing w:after="0" w:line="240" w:lineRule="auto"/>
        <w:jc w:val="both"/>
        <w:rPr>
          <w:rFonts w:ascii="Times New Roman" w:hAnsi="Times New Roman"/>
          <w:sz w:val="24"/>
          <w:szCs w:val="24"/>
        </w:rPr>
      </w:pPr>
      <w:r w:rsidRPr="00732382">
        <w:rPr>
          <w:rFonts w:ascii="Times New Roman" w:hAnsi="Times New Roman"/>
          <w:sz w:val="24"/>
          <w:szCs w:val="24"/>
        </w:rPr>
        <w:lastRenderedPageBreak/>
        <w:t>SWRCB Toxicity Plan</w:t>
      </w:r>
    </w:p>
    <w:p w:rsidR="0097038B" w:rsidRPr="00732382" w:rsidRDefault="0097038B" w:rsidP="00832B5E">
      <w:pPr>
        <w:pStyle w:val="ListParagraph"/>
        <w:numPr>
          <w:ilvl w:val="0"/>
          <w:numId w:val="3"/>
        </w:numPr>
        <w:spacing w:after="0" w:line="240" w:lineRule="auto"/>
        <w:jc w:val="both"/>
        <w:rPr>
          <w:rFonts w:ascii="Times New Roman" w:hAnsi="Times New Roman"/>
          <w:sz w:val="24"/>
          <w:szCs w:val="24"/>
        </w:rPr>
      </w:pPr>
      <w:r w:rsidRPr="00732382">
        <w:rPr>
          <w:rFonts w:ascii="Times New Roman" w:hAnsi="Times New Roman"/>
          <w:sz w:val="24"/>
          <w:szCs w:val="24"/>
        </w:rPr>
        <w:t>SWRCB Mercury Objectives Policy</w:t>
      </w:r>
    </w:p>
    <w:p w:rsidR="00FE1F4A" w:rsidRPr="00732382" w:rsidRDefault="00FE1F4A" w:rsidP="00832B5E">
      <w:pPr>
        <w:pStyle w:val="ListParagraph"/>
        <w:numPr>
          <w:ilvl w:val="0"/>
          <w:numId w:val="3"/>
        </w:numPr>
        <w:spacing w:after="0" w:line="240" w:lineRule="auto"/>
        <w:jc w:val="both"/>
        <w:rPr>
          <w:rFonts w:ascii="Times New Roman" w:hAnsi="Times New Roman"/>
          <w:sz w:val="24"/>
          <w:szCs w:val="24"/>
        </w:rPr>
      </w:pPr>
      <w:r w:rsidRPr="00732382">
        <w:rPr>
          <w:rFonts w:ascii="Times New Roman" w:hAnsi="Times New Roman"/>
          <w:sz w:val="24"/>
          <w:szCs w:val="24"/>
        </w:rPr>
        <w:t xml:space="preserve">SWRCB Cadmium Objective </w:t>
      </w:r>
    </w:p>
    <w:p w:rsidR="0097038B" w:rsidRPr="00732382" w:rsidRDefault="0097038B" w:rsidP="00832B5E">
      <w:pPr>
        <w:pStyle w:val="ListParagraph"/>
        <w:numPr>
          <w:ilvl w:val="0"/>
          <w:numId w:val="3"/>
        </w:numPr>
        <w:spacing w:after="0" w:line="240" w:lineRule="auto"/>
        <w:jc w:val="both"/>
        <w:rPr>
          <w:rFonts w:ascii="Times New Roman" w:hAnsi="Times New Roman"/>
          <w:sz w:val="24"/>
          <w:szCs w:val="24"/>
        </w:rPr>
      </w:pPr>
      <w:r w:rsidRPr="00732382">
        <w:rPr>
          <w:rFonts w:ascii="Times New Roman" w:hAnsi="Times New Roman"/>
          <w:sz w:val="24"/>
          <w:szCs w:val="24"/>
        </w:rPr>
        <w:t>SWRCB Nutrient Policy</w:t>
      </w:r>
    </w:p>
    <w:p w:rsidR="00FE1F4A" w:rsidRPr="00732382" w:rsidRDefault="00FE1F4A" w:rsidP="00FE1F4A">
      <w:pPr>
        <w:pStyle w:val="ListParagraph"/>
        <w:numPr>
          <w:ilvl w:val="0"/>
          <w:numId w:val="3"/>
        </w:numPr>
        <w:spacing w:after="0" w:line="240" w:lineRule="auto"/>
        <w:jc w:val="both"/>
        <w:rPr>
          <w:rFonts w:ascii="Times New Roman" w:hAnsi="Times New Roman"/>
          <w:sz w:val="24"/>
          <w:szCs w:val="24"/>
        </w:rPr>
      </w:pPr>
      <w:r w:rsidRPr="00732382">
        <w:rPr>
          <w:rFonts w:ascii="Times New Roman" w:hAnsi="Times New Roman"/>
          <w:sz w:val="24"/>
          <w:szCs w:val="24"/>
        </w:rPr>
        <w:t>SWRCB Resource Alignment/Cost of Compliance</w:t>
      </w:r>
    </w:p>
    <w:p w:rsidR="009048F1" w:rsidRPr="00732382" w:rsidRDefault="00B12F24" w:rsidP="00832B5E">
      <w:pPr>
        <w:pStyle w:val="ListParagraph"/>
        <w:numPr>
          <w:ilvl w:val="0"/>
          <w:numId w:val="3"/>
        </w:numPr>
        <w:spacing w:after="0" w:line="240" w:lineRule="auto"/>
        <w:jc w:val="both"/>
        <w:rPr>
          <w:rFonts w:ascii="Times New Roman" w:hAnsi="Times New Roman"/>
          <w:sz w:val="24"/>
          <w:szCs w:val="24"/>
        </w:rPr>
      </w:pPr>
      <w:r w:rsidRPr="00732382">
        <w:rPr>
          <w:rFonts w:ascii="Times New Roman" w:hAnsi="Times New Roman"/>
          <w:sz w:val="24"/>
          <w:szCs w:val="24"/>
        </w:rPr>
        <w:t>Various</w:t>
      </w:r>
      <w:r w:rsidR="009048F1" w:rsidRPr="00732382">
        <w:rPr>
          <w:rFonts w:ascii="Times New Roman" w:hAnsi="Times New Roman"/>
          <w:sz w:val="24"/>
          <w:szCs w:val="24"/>
        </w:rPr>
        <w:t xml:space="preserve"> AQMD rules</w:t>
      </w:r>
      <w:r w:rsidR="00FE1F4A" w:rsidRPr="00732382">
        <w:rPr>
          <w:rFonts w:ascii="Times New Roman" w:hAnsi="Times New Roman"/>
          <w:sz w:val="24"/>
          <w:szCs w:val="24"/>
        </w:rPr>
        <w:t xml:space="preserve"> and policies</w:t>
      </w:r>
      <w:r w:rsidR="009048F1" w:rsidRPr="00732382">
        <w:rPr>
          <w:rFonts w:ascii="Times New Roman" w:hAnsi="Times New Roman"/>
          <w:sz w:val="24"/>
          <w:szCs w:val="24"/>
        </w:rPr>
        <w:t>.</w:t>
      </w:r>
    </w:p>
    <w:p w:rsidR="009048F1" w:rsidRPr="00732382" w:rsidRDefault="009048F1" w:rsidP="00832B5E">
      <w:pPr>
        <w:pStyle w:val="ListParagraph"/>
        <w:numPr>
          <w:ilvl w:val="0"/>
          <w:numId w:val="3"/>
        </w:numPr>
        <w:spacing w:after="0" w:line="240" w:lineRule="auto"/>
        <w:jc w:val="both"/>
        <w:rPr>
          <w:rFonts w:ascii="Times New Roman" w:hAnsi="Times New Roman"/>
          <w:sz w:val="24"/>
          <w:szCs w:val="24"/>
        </w:rPr>
      </w:pPr>
      <w:r w:rsidRPr="00732382">
        <w:rPr>
          <w:rFonts w:ascii="Times New Roman" w:hAnsi="Times New Roman"/>
          <w:sz w:val="24"/>
          <w:szCs w:val="24"/>
        </w:rPr>
        <w:t>SWRCB WDR Monitoring and Reporting program.</w:t>
      </w:r>
    </w:p>
    <w:p w:rsidR="009048F1" w:rsidRPr="00732382" w:rsidRDefault="009048F1" w:rsidP="00832B5E">
      <w:pPr>
        <w:pStyle w:val="ListParagraph"/>
        <w:numPr>
          <w:ilvl w:val="0"/>
          <w:numId w:val="3"/>
        </w:numPr>
        <w:spacing w:after="0" w:line="240" w:lineRule="auto"/>
        <w:jc w:val="both"/>
        <w:rPr>
          <w:rFonts w:ascii="Times New Roman" w:hAnsi="Times New Roman"/>
          <w:sz w:val="24"/>
          <w:szCs w:val="24"/>
        </w:rPr>
      </w:pPr>
      <w:r w:rsidRPr="00732382">
        <w:rPr>
          <w:rFonts w:ascii="Times New Roman" w:hAnsi="Times New Roman"/>
          <w:sz w:val="24"/>
          <w:szCs w:val="24"/>
        </w:rPr>
        <w:t>CalR</w:t>
      </w:r>
      <w:r w:rsidR="003615D7" w:rsidRPr="00732382">
        <w:rPr>
          <w:rFonts w:ascii="Times New Roman" w:hAnsi="Times New Roman"/>
          <w:sz w:val="24"/>
          <w:szCs w:val="24"/>
        </w:rPr>
        <w:t xml:space="preserve">ecycle FOG/Food Waste Digestion-solid waste transfer station </w:t>
      </w:r>
      <w:r w:rsidRPr="00732382">
        <w:rPr>
          <w:rFonts w:ascii="Times New Roman" w:hAnsi="Times New Roman"/>
          <w:sz w:val="24"/>
          <w:szCs w:val="24"/>
        </w:rPr>
        <w:t>permitting issue.</w:t>
      </w:r>
    </w:p>
    <w:p w:rsidR="009048F1" w:rsidRPr="00732382" w:rsidRDefault="009048F1" w:rsidP="00832B5E">
      <w:pPr>
        <w:pStyle w:val="ListParagraph"/>
        <w:numPr>
          <w:ilvl w:val="0"/>
          <w:numId w:val="3"/>
        </w:numPr>
        <w:spacing w:after="0" w:line="240" w:lineRule="auto"/>
        <w:jc w:val="both"/>
        <w:rPr>
          <w:rFonts w:ascii="Times New Roman" w:hAnsi="Times New Roman"/>
          <w:sz w:val="24"/>
          <w:szCs w:val="24"/>
        </w:rPr>
      </w:pPr>
      <w:r w:rsidRPr="00732382">
        <w:rPr>
          <w:rFonts w:ascii="Times New Roman" w:hAnsi="Times New Roman"/>
          <w:sz w:val="24"/>
          <w:szCs w:val="24"/>
        </w:rPr>
        <w:t>NRDC proposed policy for volumetric sewer rate pricing.</w:t>
      </w:r>
    </w:p>
    <w:p w:rsidR="008C3980" w:rsidRPr="00732382" w:rsidRDefault="008C3980" w:rsidP="00D32B0C">
      <w:pPr>
        <w:spacing w:after="0" w:line="240" w:lineRule="auto"/>
        <w:jc w:val="both"/>
        <w:rPr>
          <w:rFonts w:ascii="Times New Roman" w:hAnsi="Times New Roman"/>
          <w:b/>
          <w:sz w:val="24"/>
          <w:szCs w:val="24"/>
        </w:rPr>
      </w:pPr>
    </w:p>
    <w:p w:rsidR="008643B4" w:rsidRPr="00732382" w:rsidRDefault="004027C8" w:rsidP="000A0269">
      <w:pPr>
        <w:spacing w:after="0" w:line="240" w:lineRule="auto"/>
        <w:jc w:val="both"/>
        <w:rPr>
          <w:rFonts w:ascii="Times New Roman" w:hAnsi="Times New Roman"/>
          <w:b/>
          <w:sz w:val="24"/>
          <w:szCs w:val="24"/>
        </w:rPr>
      </w:pPr>
      <w:r w:rsidRPr="00732382">
        <w:rPr>
          <w:rFonts w:ascii="Times New Roman" w:hAnsi="Times New Roman"/>
          <w:sz w:val="24"/>
          <w:szCs w:val="24"/>
        </w:rPr>
        <w:t>A summary of the</w:t>
      </w:r>
      <w:r w:rsidR="00CA138B">
        <w:rPr>
          <w:rFonts w:ascii="Times New Roman" w:hAnsi="Times New Roman"/>
          <w:sz w:val="24"/>
          <w:szCs w:val="24"/>
        </w:rPr>
        <w:t>se</w:t>
      </w:r>
      <w:r w:rsidRPr="00732382">
        <w:rPr>
          <w:rFonts w:ascii="Times New Roman" w:hAnsi="Times New Roman"/>
          <w:sz w:val="24"/>
          <w:szCs w:val="24"/>
        </w:rPr>
        <w:t xml:space="preserve"> major issues </w:t>
      </w:r>
      <w:r w:rsidR="00CA138B">
        <w:rPr>
          <w:rFonts w:ascii="Times New Roman" w:hAnsi="Times New Roman"/>
          <w:sz w:val="24"/>
          <w:szCs w:val="24"/>
        </w:rPr>
        <w:t xml:space="preserve">and more </w:t>
      </w:r>
      <w:r w:rsidRPr="00732382">
        <w:rPr>
          <w:rFonts w:ascii="Times New Roman" w:hAnsi="Times New Roman"/>
          <w:sz w:val="24"/>
          <w:szCs w:val="24"/>
        </w:rPr>
        <w:t>facing our wastewater community this year and being addressed by our SCAP committees is presented in the following committee reports section.</w:t>
      </w:r>
    </w:p>
    <w:p w:rsidR="00C377DA" w:rsidRPr="00732382" w:rsidRDefault="00C377DA" w:rsidP="00C377DA">
      <w:pPr>
        <w:spacing w:after="0" w:line="240" w:lineRule="auto"/>
        <w:jc w:val="both"/>
        <w:rPr>
          <w:rFonts w:ascii="Times New Roman" w:hAnsi="Times New Roman"/>
          <w:b/>
          <w:caps/>
          <w:sz w:val="24"/>
          <w:szCs w:val="24"/>
        </w:rPr>
      </w:pPr>
      <w:bookmarkStart w:id="0" w:name="_GoBack"/>
      <w:bookmarkEnd w:id="0"/>
    </w:p>
    <w:p w:rsidR="00BD4756" w:rsidRPr="00732382" w:rsidRDefault="00D32B0C" w:rsidP="00C377DA">
      <w:pPr>
        <w:spacing w:before="200" w:after="0" w:line="240" w:lineRule="auto"/>
        <w:jc w:val="center"/>
        <w:rPr>
          <w:rFonts w:ascii="Times New Roman" w:hAnsi="Times New Roman"/>
          <w:b/>
          <w:caps/>
          <w:sz w:val="24"/>
          <w:szCs w:val="24"/>
        </w:rPr>
      </w:pPr>
      <w:r w:rsidRPr="00732382">
        <w:rPr>
          <w:rFonts w:ascii="Times New Roman" w:hAnsi="Times New Roman"/>
          <w:b/>
          <w:caps/>
          <w:sz w:val="24"/>
          <w:szCs w:val="24"/>
        </w:rPr>
        <w:t>Air Quality Committee Report</w:t>
      </w:r>
    </w:p>
    <w:p w:rsidR="00734ADC" w:rsidRPr="00732382" w:rsidRDefault="00734ADC" w:rsidP="008643B4">
      <w:pPr>
        <w:spacing w:after="0" w:line="240" w:lineRule="auto"/>
        <w:jc w:val="both"/>
        <w:rPr>
          <w:rFonts w:ascii="Times New Roman" w:hAnsi="Times New Roman"/>
          <w:sz w:val="24"/>
          <w:szCs w:val="24"/>
          <w:u w:val="single"/>
        </w:rPr>
      </w:pPr>
    </w:p>
    <w:p w:rsidR="008643B4" w:rsidRPr="00732382" w:rsidRDefault="008643B4" w:rsidP="008643B4">
      <w:pPr>
        <w:spacing w:after="0" w:line="240" w:lineRule="auto"/>
        <w:jc w:val="both"/>
        <w:rPr>
          <w:rFonts w:ascii="Times New Roman" w:hAnsi="Times New Roman"/>
          <w:sz w:val="24"/>
          <w:szCs w:val="24"/>
          <w:u w:val="single"/>
        </w:rPr>
      </w:pPr>
      <w:r w:rsidRPr="00732382">
        <w:rPr>
          <w:rFonts w:ascii="Times New Roman" w:hAnsi="Times New Roman"/>
          <w:sz w:val="24"/>
          <w:szCs w:val="24"/>
          <w:u w:val="single"/>
        </w:rPr>
        <w:t>Meetings</w:t>
      </w:r>
    </w:p>
    <w:p w:rsidR="00734ADC" w:rsidRPr="00732382" w:rsidRDefault="00734ADC" w:rsidP="00734ADC">
      <w:pPr>
        <w:spacing w:after="0" w:line="240" w:lineRule="auto"/>
        <w:jc w:val="both"/>
        <w:rPr>
          <w:rFonts w:ascii="Times New Roman" w:hAnsi="Times New Roman"/>
          <w:sz w:val="24"/>
          <w:szCs w:val="24"/>
        </w:rPr>
      </w:pPr>
      <w:r w:rsidRPr="00732382">
        <w:rPr>
          <w:rFonts w:ascii="Times New Roman" w:hAnsi="Times New Roman"/>
          <w:sz w:val="24"/>
          <w:szCs w:val="24"/>
        </w:rPr>
        <w:t>The Air Quality Committee meets monthly at the offices of LACSD and has met</w:t>
      </w:r>
      <w:r w:rsidR="00CB1E84" w:rsidRPr="00732382">
        <w:rPr>
          <w:rFonts w:ascii="Times New Roman" w:hAnsi="Times New Roman"/>
          <w:sz w:val="24"/>
          <w:szCs w:val="24"/>
        </w:rPr>
        <w:t xml:space="preserve"> five</w:t>
      </w:r>
      <w:r w:rsidRPr="00732382">
        <w:rPr>
          <w:rFonts w:ascii="Times New Roman" w:hAnsi="Times New Roman"/>
          <w:sz w:val="24"/>
          <w:szCs w:val="24"/>
        </w:rPr>
        <w:t xml:space="preserve"> times so far this year.  </w:t>
      </w:r>
    </w:p>
    <w:p w:rsidR="00734ADC" w:rsidRPr="00732382" w:rsidRDefault="00734ADC" w:rsidP="00734ADC">
      <w:pPr>
        <w:spacing w:after="0" w:line="240" w:lineRule="auto"/>
        <w:jc w:val="both"/>
        <w:rPr>
          <w:rFonts w:ascii="Times New Roman" w:hAnsi="Times New Roman"/>
          <w:sz w:val="24"/>
          <w:szCs w:val="24"/>
        </w:rPr>
      </w:pPr>
    </w:p>
    <w:p w:rsidR="00734ADC" w:rsidRPr="00732382" w:rsidRDefault="00734ADC" w:rsidP="00734ADC">
      <w:pPr>
        <w:spacing w:after="0" w:line="240" w:lineRule="auto"/>
        <w:jc w:val="both"/>
        <w:rPr>
          <w:rFonts w:ascii="Times New Roman" w:hAnsi="Times New Roman"/>
          <w:sz w:val="24"/>
          <w:szCs w:val="24"/>
          <w:u w:val="single"/>
        </w:rPr>
      </w:pPr>
      <w:r w:rsidRPr="00732382">
        <w:rPr>
          <w:rFonts w:ascii="Times New Roman" w:hAnsi="Times New Roman"/>
          <w:sz w:val="24"/>
          <w:szCs w:val="24"/>
          <w:u w:val="single"/>
        </w:rPr>
        <w:t>Air Qualit</w:t>
      </w:r>
      <w:r w:rsidR="00B23B0C" w:rsidRPr="00732382">
        <w:rPr>
          <w:rFonts w:ascii="Times New Roman" w:hAnsi="Times New Roman"/>
          <w:sz w:val="24"/>
          <w:szCs w:val="24"/>
          <w:u w:val="single"/>
        </w:rPr>
        <w:t>y Committee Major Issues in 2013</w:t>
      </w:r>
    </w:p>
    <w:p w:rsidR="00734ADC" w:rsidRPr="00732382" w:rsidRDefault="00734ADC" w:rsidP="001A46FD">
      <w:pPr>
        <w:numPr>
          <w:ilvl w:val="0"/>
          <w:numId w:val="4"/>
        </w:numPr>
        <w:spacing w:after="0" w:line="240" w:lineRule="auto"/>
        <w:jc w:val="both"/>
        <w:rPr>
          <w:rFonts w:ascii="Times New Roman" w:hAnsi="Times New Roman"/>
          <w:sz w:val="24"/>
          <w:szCs w:val="24"/>
        </w:rPr>
      </w:pPr>
      <w:r w:rsidRPr="00732382">
        <w:rPr>
          <w:rFonts w:ascii="Times New Roman" w:hAnsi="Times New Roman"/>
          <w:sz w:val="24"/>
          <w:szCs w:val="24"/>
        </w:rPr>
        <w:t>201</w:t>
      </w:r>
      <w:r w:rsidR="001A46FD" w:rsidRPr="00732382">
        <w:rPr>
          <w:rFonts w:ascii="Times New Roman" w:hAnsi="Times New Roman"/>
          <w:sz w:val="24"/>
          <w:szCs w:val="24"/>
        </w:rPr>
        <w:t>5</w:t>
      </w:r>
      <w:r w:rsidRPr="00732382">
        <w:rPr>
          <w:rFonts w:ascii="Times New Roman" w:hAnsi="Times New Roman"/>
          <w:sz w:val="24"/>
          <w:szCs w:val="24"/>
        </w:rPr>
        <w:t xml:space="preserve"> A</w:t>
      </w:r>
      <w:r w:rsidR="001A46FD" w:rsidRPr="00732382">
        <w:rPr>
          <w:rFonts w:ascii="Times New Roman" w:hAnsi="Times New Roman"/>
          <w:sz w:val="24"/>
          <w:szCs w:val="24"/>
        </w:rPr>
        <w:t xml:space="preserve">ir </w:t>
      </w:r>
      <w:r w:rsidRPr="00732382">
        <w:rPr>
          <w:rFonts w:ascii="Times New Roman" w:hAnsi="Times New Roman"/>
          <w:sz w:val="24"/>
          <w:szCs w:val="24"/>
        </w:rPr>
        <w:t>Q</w:t>
      </w:r>
      <w:r w:rsidR="001A46FD" w:rsidRPr="00732382">
        <w:rPr>
          <w:rFonts w:ascii="Times New Roman" w:hAnsi="Times New Roman"/>
          <w:sz w:val="24"/>
          <w:szCs w:val="24"/>
        </w:rPr>
        <w:t xml:space="preserve">uality </w:t>
      </w:r>
      <w:r w:rsidRPr="00732382">
        <w:rPr>
          <w:rFonts w:ascii="Times New Roman" w:hAnsi="Times New Roman"/>
          <w:sz w:val="24"/>
          <w:szCs w:val="24"/>
        </w:rPr>
        <w:t>M</w:t>
      </w:r>
      <w:r w:rsidR="001A46FD" w:rsidRPr="00732382">
        <w:rPr>
          <w:rFonts w:ascii="Times New Roman" w:hAnsi="Times New Roman"/>
          <w:sz w:val="24"/>
          <w:szCs w:val="24"/>
        </w:rPr>
        <w:t xml:space="preserve">anagement </w:t>
      </w:r>
      <w:r w:rsidRPr="00732382">
        <w:rPr>
          <w:rFonts w:ascii="Times New Roman" w:hAnsi="Times New Roman"/>
          <w:sz w:val="24"/>
          <w:szCs w:val="24"/>
        </w:rPr>
        <w:t>P</w:t>
      </w:r>
      <w:r w:rsidR="001A46FD" w:rsidRPr="00732382">
        <w:rPr>
          <w:rFonts w:ascii="Times New Roman" w:hAnsi="Times New Roman"/>
          <w:sz w:val="24"/>
          <w:szCs w:val="24"/>
        </w:rPr>
        <w:t>lan</w:t>
      </w:r>
    </w:p>
    <w:p w:rsidR="00734ADC" w:rsidRPr="00732382" w:rsidRDefault="00734ADC" w:rsidP="00734ADC">
      <w:pPr>
        <w:numPr>
          <w:ilvl w:val="0"/>
          <w:numId w:val="4"/>
        </w:numPr>
        <w:spacing w:after="0" w:line="240" w:lineRule="auto"/>
        <w:jc w:val="both"/>
        <w:rPr>
          <w:rFonts w:ascii="Times New Roman" w:hAnsi="Times New Roman"/>
          <w:sz w:val="24"/>
          <w:szCs w:val="24"/>
        </w:rPr>
      </w:pPr>
      <w:r w:rsidRPr="00732382">
        <w:rPr>
          <w:rFonts w:ascii="Times New Roman" w:hAnsi="Times New Roman"/>
          <w:sz w:val="24"/>
          <w:szCs w:val="24"/>
        </w:rPr>
        <w:t>CAPCOA Policy-making on PERP Equipment</w:t>
      </w:r>
    </w:p>
    <w:p w:rsidR="00734ADC" w:rsidRPr="00732382" w:rsidRDefault="00734ADC" w:rsidP="00734ADC">
      <w:pPr>
        <w:numPr>
          <w:ilvl w:val="0"/>
          <w:numId w:val="4"/>
        </w:numPr>
        <w:spacing w:after="0" w:line="240" w:lineRule="auto"/>
        <w:jc w:val="both"/>
        <w:rPr>
          <w:rFonts w:ascii="Times New Roman" w:hAnsi="Times New Roman"/>
          <w:sz w:val="24"/>
          <w:szCs w:val="24"/>
        </w:rPr>
      </w:pPr>
      <w:r w:rsidRPr="00732382">
        <w:rPr>
          <w:rFonts w:ascii="Times New Roman" w:hAnsi="Times New Roman"/>
          <w:sz w:val="24"/>
          <w:szCs w:val="24"/>
        </w:rPr>
        <w:t>SCAQMD R</w:t>
      </w:r>
      <w:r w:rsidR="001A46FD" w:rsidRPr="00732382">
        <w:rPr>
          <w:rFonts w:ascii="Times New Roman" w:hAnsi="Times New Roman"/>
          <w:sz w:val="24"/>
          <w:szCs w:val="24"/>
        </w:rPr>
        <w:t xml:space="preserve">ule 1315 </w:t>
      </w:r>
      <w:r w:rsidRPr="00732382">
        <w:rPr>
          <w:rFonts w:ascii="Times New Roman" w:hAnsi="Times New Roman"/>
          <w:sz w:val="24"/>
          <w:szCs w:val="24"/>
        </w:rPr>
        <w:t>new litigation</w:t>
      </w:r>
    </w:p>
    <w:p w:rsidR="00734ADC" w:rsidRPr="00732382" w:rsidRDefault="001A46FD" w:rsidP="00734ADC">
      <w:pPr>
        <w:numPr>
          <w:ilvl w:val="0"/>
          <w:numId w:val="4"/>
        </w:numPr>
        <w:spacing w:after="0" w:line="240" w:lineRule="auto"/>
        <w:jc w:val="both"/>
        <w:rPr>
          <w:rFonts w:ascii="Times New Roman" w:hAnsi="Times New Roman"/>
          <w:sz w:val="24"/>
          <w:szCs w:val="24"/>
        </w:rPr>
      </w:pPr>
      <w:r w:rsidRPr="00732382">
        <w:rPr>
          <w:rFonts w:ascii="Times New Roman" w:hAnsi="Times New Roman"/>
          <w:sz w:val="24"/>
          <w:szCs w:val="24"/>
        </w:rPr>
        <w:t>SCAQMD Rule 317 new litigation</w:t>
      </w:r>
    </w:p>
    <w:p w:rsidR="00734ADC" w:rsidRPr="00732382" w:rsidRDefault="001A46FD" w:rsidP="001A46FD">
      <w:pPr>
        <w:numPr>
          <w:ilvl w:val="0"/>
          <w:numId w:val="4"/>
        </w:numPr>
        <w:spacing w:after="0" w:line="240" w:lineRule="auto"/>
        <w:jc w:val="both"/>
        <w:rPr>
          <w:rFonts w:ascii="Times New Roman" w:hAnsi="Times New Roman"/>
          <w:sz w:val="24"/>
          <w:szCs w:val="24"/>
        </w:rPr>
      </w:pPr>
      <w:r w:rsidRPr="00732382">
        <w:rPr>
          <w:rFonts w:ascii="Times New Roman" w:hAnsi="Times New Roman"/>
          <w:sz w:val="24"/>
          <w:szCs w:val="24"/>
        </w:rPr>
        <w:t>SJVAPCD Rule 3170 new litigation</w:t>
      </w:r>
    </w:p>
    <w:p w:rsidR="00734ADC" w:rsidRPr="00732382" w:rsidRDefault="001A46FD" w:rsidP="00734ADC">
      <w:pPr>
        <w:numPr>
          <w:ilvl w:val="0"/>
          <w:numId w:val="13"/>
        </w:numPr>
        <w:spacing w:after="0" w:line="240" w:lineRule="auto"/>
        <w:jc w:val="both"/>
        <w:rPr>
          <w:rFonts w:ascii="Times New Roman" w:hAnsi="Times New Roman"/>
          <w:sz w:val="24"/>
          <w:szCs w:val="24"/>
        </w:rPr>
      </w:pPr>
      <w:r w:rsidRPr="00732382">
        <w:rPr>
          <w:rFonts w:ascii="Times New Roman" w:hAnsi="Times New Roman"/>
          <w:sz w:val="24"/>
          <w:szCs w:val="24"/>
        </w:rPr>
        <w:t>5-Year Update of AB 32 Scoping Plan</w:t>
      </w:r>
    </w:p>
    <w:p w:rsidR="00734ADC" w:rsidRPr="00732382" w:rsidRDefault="00734ADC" w:rsidP="00734ADC">
      <w:pPr>
        <w:numPr>
          <w:ilvl w:val="0"/>
          <w:numId w:val="13"/>
        </w:numPr>
        <w:spacing w:after="0" w:line="240" w:lineRule="auto"/>
        <w:jc w:val="both"/>
        <w:rPr>
          <w:rFonts w:ascii="Times New Roman" w:hAnsi="Times New Roman"/>
          <w:sz w:val="24"/>
          <w:szCs w:val="24"/>
        </w:rPr>
      </w:pPr>
      <w:r w:rsidRPr="00732382">
        <w:rPr>
          <w:rFonts w:ascii="Times New Roman" w:hAnsi="Times New Roman"/>
          <w:sz w:val="24"/>
          <w:szCs w:val="24"/>
        </w:rPr>
        <w:t>Various state and federal legislative bills</w:t>
      </w:r>
    </w:p>
    <w:p w:rsidR="00734ADC" w:rsidRPr="00732382" w:rsidRDefault="00734ADC" w:rsidP="00734ADC">
      <w:pPr>
        <w:numPr>
          <w:ilvl w:val="0"/>
          <w:numId w:val="13"/>
        </w:numPr>
        <w:spacing w:after="0" w:line="240" w:lineRule="auto"/>
        <w:jc w:val="both"/>
        <w:rPr>
          <w:rFonts w:ascii="Times New Roman" w:hAnsi="Times New Roman"/>
          <w:sz w:val="24"/>
          <w:szCs w:val="24"/>
        </w:rPr>
      </w:pPr>
      <w:r w:rsidRPr="00732382">
        <w:rPr>
          <w:rFonts w:ascii="Times New Roman" w:hAnsi="Times New Roman"/>
          <w:sz w:val="24"/>
          <w:szCs w:val="24"/>
        </w:rPr>
        <w:t>CalRecycle permitting of anaerobic digestion of foodwaste</w:t>
      </w:r>
    </w:p>
    <w:p w:rsidR="00734ADC" w:rsidRPr="00732382" w:rsidRDefault="00734ADC" w:rsidP="00734ADC">
      <w:pPr>
        <w:numPr>
          <w:ilvl w:val="0"/>
          <w:numId w:val="13"/>
        </w:numPr>
        <w:spacing w:after="0" w:line="240" w:lineRule="auto"/>
        <w:jc w:val="both"/>
        <w:rPr>
          <w:rFonts w:ascii="Times New Roman" w:hAnsi="Times New Roman"/>
          <w:sz w:val="24"/>
          <w:szCs w:val="24"/>
        </w:rPr>
      </w:pPr>
      <w:r w:rsidRPr="00732382">
        <w:rPr>
          <w:rFonts w:ascii="Times New Roman" w:hAnsi="Times New Roman"/>
          <w:sz w:val="24"/>
          <w:szCs w:val="24"/>
        </w:rPr>
        <w:t>SCAQMD Rule 219 biofilter exemption</w:t>
      </w:r>
      <w:r w:rsidR="001A46FD" w:rsidRPr="00732382">
        <w:rPr>
          <w:rFonts w:ascii="Times New Roman" w:hAnsi="Times New Roman"/>
          <w:sz w:val="24"/>
          <w:szCs w:val="24"/>
        </w:rPr>
        <w:t xml:space="preserve"> and Rule 222</w:t>
      </w:r>
    </w:p>
    <w:p w:rsidR="001A46FD" w:rsidRPr="00732382" w:rsidRDefault="001A46FD" w:rsidP="00734ADC">
      <w:pPr>
        <w:numPr>
          <w:ilvl w:val="0"/>
          <w:numId w:val="13"/>
        </w:numPr>
        <w:spacing w:after="0" w:line="240" w:lineRule="auto"/>
        <w:jc w:val="both"/>
        <w:rPr>
          <w:rFonts w:ascii="Times New Roman" w:hAnsi="Times New Roman"/>
          <w:sz w:val="24"/>
          <w:szCs w:val="24"/>
        </w:rPr>
      </w:pPr>
      <w:r w:rsidRPr="00732382">
        <w:rPr>
          <w:rFonts w:ascii="Times New Roman" w:hAnsi="Times New Roman"/>
          <w:sz w:val="24"/>
          <w:szCs w:val="24"/>
        </w:rPr>
        <w:t>SCAQMD Permit Modernization Efforts</w:t>
      </w:r>
    </w:p>
    <w:p w:rsidR="001A46FD" w:rsidRPr="00732382" w:rsidRDefault="001A46FD" w:rsidP="00734ADC">
      <w:pPr>
        <w:numPr>
          <w:ilvl w:val="0"/>
          <w:numId w:val="13"/>
        </w:numPr>
        <w:spacing w:after="0" w:line="240" w:lineRule="auto"/>
        <w:jc w:val="both"/>
        <w:rPr>
          <w:rFonts w:ascii="Times New Roman" w:hAnsi="Times New Roman"/>
          <w:sz w:val="24"/>
          <w:szCs w:val="24"/>
        </w:rPr>
      </w:pPr>
      <w:r w:rsidRPr="00732382">
        <w:rPr>
          <w:rFonts w:ascii="Times New Roman" w:hAnsi="Times New Roman"/>
          <w:sz w:val="24"/>
          <w:szCs w:val="24"/>
        </w:rPr>
        <w:t>SCAQMD Rule 1304.1 and SB 389</w:t>
      </w:r>
    </w:p>
    <w:p w:rsidR="001A46FD" w:rsidRPr="00732382" w:rsidRDefault="001A46FD" w:rsidP="00734ADC">
      <w:pPr>
        <w:numPr>
          <w:ilvl w:val="0"/>
          <w:numId w:val="13"/>
        </w:numPr>
        <w:spacing w:after="0" w:line="240" w:lineRule="auto"/>
        <w:jc w:val="both"/>
        <w:rPr>
          <w:rFonts w:ascii="Times New Roman" w:hAnsi="Times New Roman"/>
          <w:sz w:val="24"/>
          <w:szCs w:val="24"/>
        </w:rPr>
      </w:pPr>
      <w:r w:rsidRPr="00732382">
        <w:rPr>
          <w:rFonts w:ascii="Times New Roman" w:hAnsi="Times New Roman"/>
          <w:sz w:val="24"/>
          <w:szCs w:val="24"/>
        </w:rPr>
        <w:t>ICLEI Community ProtocolAB1900 – CARB/OEHHA Process</w:t>
      </w:r>
    </w:p>
    <w:p w:rsidR="001A46FD" w:rsidRPr="00732382" w:rsidRDefault="001A46FD" w:rsidP="00734ADC">
      <w:pPr>
        <w:numPr>
          <w:ilvl w:val="0"/>
          <w:numId w:val="13"/>
        </w:numPr>
        <w:spacing w:after="0" w:line="240" w:lineRule="auto"/>
        <w:jc w:val="both"/>
        <w:rPr>
          <w:rFonts w:ascii="Times New Roman" w:hAnsi="Times New Roman"/>
          <w:sz w:val="24"/>
          <w:szCs w:val="24"/>
        </w:rPr>
      </w:pPr>
      <w:r w:rsidRPr="00732382">
        <w:rPr>
          <w:rFonts w:ascii="Times New Roman" w:hAnsi="Times New Roman"/>
          <w:sz w:val="24"/>
          <w:szCs w:val="24"/>
        </w:rPr>
        <w:t>AB32 Cap and Trade issues</w:t>
      </w:r>
    </w:p>
    <w:p w:rsidR="00734ADC" w:rsidRPr="00732382" w:rsidRDefault="00734ADC" w:rsidP="00734ADC">
      <w:pPr>
        <w:spacing w:after="0" w:line="240" w:lineRule="auto"/>
        <w:jc w:val="both"/>
        <w:rPr>
          <w:rFonts w:ascii="Times New Roman" w:hAnsi="Times New Roman"/>
          <w:sz w:val="24"/>
          <w:szCs w:val="24"/>
        </w:rPr>
      </w:pPr>
    </w:p>
    <w:p w:rsidR="00734ADC" w:rsidRPr="00732382" w:rsidRDefault="00734ADC" w:rsidP="00734ADC">
      <w:pPr>
        <w:spacing w:after="0" w:line="240" w:lineRule="auto"/>
        <w:jc w:val="center"/>
        <w:rPr>
          <w:rFonts w:ascii="Times New Roman" w:hAnsi="Times New Roman"/>
          <w:sz w:val="24"/>
          <w:szCs w:val="24"/>
          <w:u w:val="single"/>
        </w:rPr>
      </w:pPr>
      <w:r w:rsidRPr="00732382">
        <w:rPr>
          <w:rFonts w:ascii="Times New Roman" w:hAnsi="Times New Roman"/>
          <w:sz w:val="24"/>
          <w:szCs w:val="24"/>
          <w:u w:val="single"/>
        </w:rPr>
        <w:t>Additional Information</w:t>
      </w:r>
    </w:p>
    <w:p w:rsidR="00734ADC" w:rsidRPr="00732382" w:rsidRDefault="00734ADC" w:rsidP="00734ADC">
      <w:pPr>
        <w:spacing w:after="0" w:line="240" w:lineRule="auto"/>
        <w:jc w:val="center"/>
        <w:rPr>
          <w:rFonts w:ascii="Times New Roman" w:hAnsi="Times New Roman"/>
          <w:sz w:val="24"/>
          <w:szCs w:val="24"/>
        </w:rPr>
      </w:pPr>
    </w:p>
    <w:p w:rsidR="00734ADC" w:rsidRPr="00732382" w:rsidRDefault="00734ADC" w:rsidP="00734ADC">
      <w:pPr>
        <w:spacing w:after="0" w:line="240" w:lineRule="auto"/>
        <w:jc w:val="both"/>
        <w:rPr>
          <w:rFonts w:ascii="Times New Roman" w:hAnsi="Times New Roman"/>
          <w:sz w:val="24"/>
          <w:szCs w:val="24"/>
        </w:rPr>
      </w:pPr>
      <w:r w:rsidRPr="00732382">
        <w:rPr>
          <w:rFonts w:ascii="Times New Roman" w:hAnsi="Times New Roman"/>
          <w:sz w:val="24"/>
          <w:szCs w:val="24"/>
          <w:u w:val="single"/>
        </w:rPr>
        <w:t>Litigation Update</w:t>
      </w:r>
      <w:r w:rsidRPr="00732382">
        <w:rPr>
          <w:rFonts w:ascii="Times New Roman" w:hAnsi="Times New Roman"/>
          <w:sz w:val="24"/>
          <w:szCs w:val="24"/>
        </w:rPr>
        <w:t xml:space="preserve"> by Greg Adams, Vice Chair—LACSD </w:t>
      </w:r>
    </w:p>
    <w:p w:rsidR="00734ADC" w:rsidRPr="00732382" w:rsidRDefault="00734ADC" w:rsidP="00734ADC">
      <w:pPr>
        <w:spacing w:after="0" w:line="240" w:lineRule="auto"/>
        <w:jc w:val="both"/>
        <w:rPr>
          <w:rFonts w:ascii="Times New Roman" w:hAnsi="Times New Roman"/>
          <w:sz w:val="24"/>
          <w:szCs w:val="24"/>
          <w:u w:val="single"/>
        </w:rPr>
      </w:pPr>
    </w:p>
    <w:p w:rsidR="00734ADC" w:rsidRPr="00732382" w:rsidRDefault="00734ADC" w:rsidP="00734ADC">
      <w:pPr>
        <w:spacing w:after="0" w:line="240" w:lineRule="auto"/>
        <w:jc w:val="both"/>
        <w:rPr>
          <w:rFonts w:ascii="Times New Roman" w:hAnsi="Times New Roman"/>
          <w:sz w:val="24"/>
          <w:szCs w:val="24"/>
        </w:rPr>
      </w:pPr>
      <w:r w:rsidRPr="00732382">
        <w:rPr>
          <w:rFonts w:ascii="Times New Roman" w:hAnsi="Times New Roman"/>
          <w:sz w:val="24"/>
          <w:szCs w:val="24"/>
        </w:rPr>
        <w:t xml:space="preserve">The many lawsuits in which the SCAQMD is involved continue to progress. </w:t>
      </w:r>
    </w:p>
    <w:p w:rsidR="00734ADC" w:rsidRPr="00732382" w:rsidRDefault="00734ADC" w:rsidP="00734ADC">
      <w:pPr>
        <w:spacing w:after="0" w:line="240" w:lineRule="auto"/>
        <w:jc w:val="both"/>
        <w:rPr>
          <w:rFonts w:ascii="Times New Roman" w:hAnsi="Times New Roman"/>
          <w:sz w:val="24"/>
          <w:szCs w:val="24"/>
        </w:rPr>
      </w:pPr>
    </w:p>
    <w:p w:rsidR="00734ADC" w:rsidRPr="00732382" w:rsidRDefault="00734ADC" w:rsidP="00734ADC">
      <w:pPr>
        <w:spacing w:after="0" w:line="240" w:lineRule="auto"/>
        <w:jc w:val="both"/>
        <w:rPr>
          <w:rFonts w:ascii="Times New Roman" w:hAnsi="Times New Roman"/>
          <w:sz w:val="24"/>
          <w:szCs w:val="24"/>
        </w:rPr>
      </w:pPr>
      <w:r w:rsidRPr="00732382">
        <w:rPr>
          <w:rFonts w:ascii="Times New Roman" w:hAnsi="Times New Roman"/>
          <w:sz w:val="24"/>
          <w:szCs w:val="24"/>
        </w:rPr>
        <w:lastRenderedPageBreak/>
        <w:t>In one of the most significant ones we have regularly reported on, AIR versus EPA (Ninth Circuit Nos. 09-71383-71404;AIR is an acronym for Association of Irritated Residents) we learned that EPA will not appeal the decision to the Supreme Court hence South Coast will be obligated to prepare a 1-hour ozone SIP in conjunction with the 24 hour PM 2.5 SIP submittal currently under preparation.  It is unclear at this point what this dual SIP submittal actually means in terms of additional emissions reductions that will be required required and over what period of time they will take place.  What is clear is that NOx from any combustion source will be heavily regulated as the basin moves toward a combustion-free environment.</w:t>
      </w:r>
    </w:p>
    <w:p w:rsidR="00734ADC" w:rsidRPr="00732382" w:rsidRDefault="00734ADC" w:rsidP="00734ADC">
      <w:pPr>
        <w:spacing w:after="0" w:line="240" w:lineRule="auto"/>
        <w:jc w:val="both"/>
        <w:rPr>
          <w:rFonts w:ascii="Times New Roman" w:hAnsi="Times New Roman"/>
          <w:sz w:val="24"/>
          <w:szCs w:val="24"/>
        </w:rPr>
      </w:pPr>
    </w:p>
    <w:p w:rsidR="00734ADC" w:rsidRPr="00732382" w:rsidRDefault="00734ADC" w:rsidP="00734ADC">
      <w:pPr>
        <w:spacing w:after="0" w:line="240" w:lineRule="auto"/>
        <w:jc w:val="both"/>
        <w:rPr>
          <w:rFonts w:ascii="Times New Roman" w:hAnsi="Times New Roman"/>
          <w:sz w:val="24"/>
          <w:szCs w:val="24"/>
        </w:rPr>
      </w:pPr>
      <w:r w:rsidRPr="00732382">
        <w:rPr>
          <w:rFonts w:ascii="Times New Roman" w:hAnsi="Times New Roman"/>
          <w:sz w:val="24"/>
          <w:szCs w:val="24"/>
        </w:rPr>
        <w:t>While EPA has published a proposed approval of South Coast’s Rule 317 which implements an alternative compliance program to that specified in Section 185 of the Clean Air Act, we still await the final approval from EPA.  The SCAQMD is bracing itself for at least one major lawsuit once the final approval is published.</w:t>
      </w:r>
    </w:p>
    <w:p w:rsidR="00734ADC" w:rsidRPr="00732382" w:rsidRDefault="00734ADC" w:rsidP="00734ADC">
      <w:pPr>
        <w:spacing w:after="0" w:line="240" w:lineRule="auto"/>
        <w:jc w:val="both"/>
        <w:rPr>
          <w:rFonts w:ascii="Times New Roman" w:hAnsi="Times New Roman"/>
          <w:sz w:val="24"/>
          <w:szCs w:val="24"/>
        </w:rPr>
      </w:pPr>
      <w:r w:rsidRPr="00732382">
        <w:rPr>
          <w:rFonts w:ascii="Times New Roman" w:hAnsi="Times New Roman"/>
          <w:sz w:val="24"/>
          <w:szCs w:val="24"/>
        </w:rPr>
        <w:t>On May 25, 2012, EPA issued final approval of SCAQMD Rule 1315 (Federal New Source Review Tracking System).  This rule is the culmination of a long series of lawsuits that started with CEQA challenges to Rules 1309.1 and earlier versions of 1315 and which progressed through a permit moratorium and finally SB 827 which sunset on May 1 of this year</w:t>
      </w:r>
      <w:r w:rsidR="009411D7" w:rsidRPr="00732382">
        <w:rPr>
          <w:rFonts w:ascii="Times New Roman" w:hAnsi="Times New Roman"/>
          <w:sz w:val="24"/>
          <w:szCs w:val="24"/>
        </w:rPr>
        <w:t>.</w:t>
      </w:r>
      <w:r w:rsidRPr="00732382">
        <w:rPr>
          <w:rFonts w:ascii="Times New Roman" w:hAnsi="Times New Roman"/>
          <w:sz w:val="24"/>
          <w:szCs w:val="24"/>
        </w:rPr>
        <w:t xml:space="preserve">  Another </w:t>
      </w:r>
      <w:r w:rsidRPr="00732382">
        <w:rPr>
          <w:rFonts w:ascii="Times New Roman" w:hAnsi="Times New Roman"/>
          <w:i/>
          <w:sz w:val="24"/>
          <w:szCs w:val="24"/>
        </w:rPr>
        <w:t>permit moratorium is now in effect</w:t>
      </w:r>
      <w:r w:rsidRPr="00732382">
        <w:rPr>
          <w:rFonts w:ascii="Times New Roman" w:hAnsi="Times New Roman"/>
          <w:sz w:val="24"/>
          <w:szCs w:val="24"/>
        </w:rPr>
        <w:t xml:space="preserve"> until a 30-day runs out between the time the rule is published in its final approved form and when the rule can actually take effect.  The moratorium should end June 25, 2012.</w:t>
      </w:r>
    </w:p>
    <w:p w:rsidR="00734ADC" w:rsidRPr="00732382" w:rsidRDefault="00734ADC" w:rsidP="00734ADC">
      <w:pPr>
        <w:spacing w:after="0" w:line="240" w:lineRule="auto"/>
        <w:jc w:val="both"/>
        <w:rPr>
          <w:rFonts w:ascii="Times New Roman" w:hAnsi="Times New Roman"/>
          <w:sz w:val="24"/>
          <w:szCs w:val="24"/>
        </w:rPr>
      </w:pPr>
    </w:p>
    <w:p w:rsidR="00734ADC" w:rsidRPr="00732382" w:rsidRDefault="00734ADC" w:rsidP="00734ADC">
      <w:pPr>
        <w:spacing w:after="0" w:line="240" w:lineRule="auto"/>
        <w:jc w:val="both"/>
        <w:rPr>
          <w:rFonts w:ascii="Times New Roman" w:hAnsi="Times New Roman"/>
          <w:sz w:val="24"/>
          <w:szCs w:val="24"/>
        </w:rPr>
      </w:pPr>
      <w:r w:rsidRPr="00732382">
        <w:rPr>
          <w:rFonts w:ascii="Times New Roman" w:hAnsi="Times New Roman"/>
          <w:sz w:val="24"/>
          <w:szCs w:val="24"/>
          <w:u w:val="single"/>
        </w:rPr>
        <w:t>CWCCG Update</w:t>
      </w:r>
      <w:r w:rsidRPr="00732382">
        <w:rPr>
          <w:rFonts w:ascii="Times New Roman" w:hAnsi="Times New Roman"/>
          <w:sz w:val="24"/>
          <w:szCs w:val="24"/>
        </w:rPr>
        <w:t xml:space="preserve"> by Kris Flaig, Chair—City of LA</w:t>
      </w:r>
    </w:p>
    <w:p w:rsidR="00734ADC" w:rsidRPr="00732382" w:rsidRDefault="00734ADC" w:rsidP="00734ADC">
      <w:pPr>
        <w:spacing w:after="0" w:line="240" w:lineRule="auto"/>
        <w:jc w:val="both"/>
        <w:rPr>
          <w:rFonts w:ascii="Times New Roman" w:hAnsi="Times New Roman"/>
          <w:sz w:val="24"/>
          <w:szCs w:val="24"/>
        </w:rPr>
      </w:pPr>
    </w:p>
    <w:p w:rsidR="001B4303" w:rsidRPr="00732382" w:rsidRDefault="001B4303" w:rsidP="001B4303">
      <w:pPr>
        <w:jc w:val="both"/>
        <w:rPr>
          <w:rFonts w:ascii="Times New Roman" w:eastAsia="Times New Roman" w:hAnsi="Times New Roman"/>
          <w:sz w:val="24"/>
          <w:szCs w:val="24"/>
        </w:rPr>
      </w:pPr>
      <w:r w:rsidRPr="00732382">
        <w:rPr>
          <w:rFonts w:ascii="Times New Roman" w:eastAsia="Times New Roman" w:hAnsi="Times New Roman"/>
          <w:sz w:val="24"/>
          <w:szCs w:val="24"/>
        </w:rPr>
        <w:t>The past several months have brought significant change to the various issues that the CWCCG is addressing.  While still under the guise of Climate Change, the emphasis has shifted from greenhouse gases (GHGs), which includes development of the California Cap &amp; Trade Program and Mandatory Reporting, to renewable energy, particularly definitions and inclusion in programs that could benefit the essential public services that we provide.</w:t>
      </w:r>
    </w:p>
    <w:p w:rsidR="001B4303" w:rsidRPr="00732382" w:rsidRDefault="001B4303" w:rsidP="001B4303">
      <w:pPr>
        <w:jc w:val="both"/>
        <w:rPr>
          <w:rFonts w:ascii="Times New Roman" w:eastAsia="Times New Roman" w:hAnsi="Times New Roman"/>
          <w:sz w:val="24"/>
          <w:szCs w:val="24"/>
        </w:rPr>
      </w:pPr>
      <w:r w:rsidRPr="00732382">
        <w:rPr>
          <w:rFonts w:ascii="Times New Roman" w:eastAsia="Times New Roman" w:hAnsi="Times New Roman"/>
          <w:sz w:val="24"/>
          <w:szCs w:val="24"/>
        </w:rPr>
        <w:t>Of the 69 original AB32 Scoping Plan Measures, 9 early measures have been implemented, including Cap &amp; Trade, Landfill Methane Control and Low Carbon Fuel Standard, have been implemented.  Presently, only two POTWs generate sufficient GHGs to be nabbed by Cap &amp; Trade.  However, several of the larger agencies must look sharply to evaluate whether they are required to report, but not verify, emissions between 10,000 tpy and 25,000 tpy CO2e.  These regulations more or less address GHG emissions.</w:t>
      </w:r>
    </w:p>
    <w:p w:rsidR="001B4303" w:rsidRPr="00732382" w:rsidRDefault="001B4303" w:rsidP="001B4303">
      <w:pPr>
        <w:jc w:val="both"/>
        <w:rPr>
          <w:rFonts w:ascii="Times New Roman" w:eastAsia="Times New Roman" w:hAnsi="Times New Roman"/>
          <w:sz w:val="24"/>
          <w:szCs w:val="24"/>
        </w:rPr>
      </w:pPr>
      <w:r w:rsidRPr="00732382">
        <w:rPr>
          <w:rFonts w:ascii="Times New Roman" w:eastAsia="Times New Roman" w:hAnsi="Times New Roman"/>
          <w:sz w:val="24"/>
          <w:szCs w:val="24"/>
        </w:rPr>
        <w:t xml:space="preserve">Most of the other AB32 Scoping Plan Measures that may affect SCAP agencies address renewable energy, which typically emanates from our digester gas and landfill gas, and may be referred to as biogas or similar terms, whose definitions have not been entirely sorted out by legislators and regulators.  One thing is clear; these emissions are the sources of renewable energy, which the State of California is adamant about capturing and utilizing to create electricity and thermal energy.  The several other AB32 Measures include development of </w:t>
      </w:r>
      <w:r w:rsidRPr="00732382">
        <w:rPr>
          <w:rFonts w:ascii="Times New Roman" w:eastAsia="Times New Roman" w:hAnsi="Times New Roman"/>
          <w:sz w:val="24"/>
          <w:szCs w:val="24"/>
        </w:rPr>
        <w:lastRenderedPageBreak/>
        <w:t>Renewable Portfolio Standards and Renewable Electricity Standards, N</w:t>
      </w:r>
      <w:r w:rsidRPr="00732382">
        <w:rPr>
          <w:rFonts w:ascii="Times New Roman" w:eastAsia="Times New Roman" w:hAnsi="Times New Roman"/>
          <w:sz w:val="24"/>
          <w:szCs w:val="24"/>
          <w:vertAlign w:val="subscript"/>
        </w:rPr>
        <w:t>2</w:t>
      </w:r>
      <w:r w:rsidRPr="00732382">
        <w:rPr>
          <w:rFonts w:ascii="Times New Roman" w:eastAsia="Times New Roman" w:hAnsi="Times New Roman"/>
          <w:sz w:val="24"/>
          <w:szCs w:val="24"/>
        </w:rPr>
        <w:t>O Collaborative Research, Increasing Renewable Energy Production in the water sector, Increasing the Efficiency of Landfill Methane Capture, Increasing Combined Heat and Power Use by 30,000 GWh, and others.</w:t>
      </w:r>
    </w:p>
    <w:p w:rsidR="001B4303" w:rsidRPr="00732382" w:rsidRDefault="001B4303" w:rsidP="001B4303">
      <w:pPr>
        <w:jc w:val="both"/>
        <w:rPr>
          <w:rFonts w:ascii="Times New Roman" w:eastAsia="Times New Roman" w:hAnsi="Times New Roman"/>
          <w:sz w:val="24"/>
          <w:szCs w:val="24"/>
        </w:rPr>
      </w:pPr>
      <w:r w:rsidRPr="00732382">
        <w:rPr>
          <w:rFonts w:ascii="Times New Roman" w:eastAsia="Times New Roman" w:hAnsi="Times New Roman"/>
          <w:sz w:val="24"/>
          <w:szCs w:val="24"/>
        </w:rPr>
        <w:t>CWCCG, under the leadership of Zeynep Erdal with assistance from agency staffs have been addressing many of the traditional emission issues, as well as the several renewable energy issues.  CWCCG and a number of agencies have been heavily involved in providing testimony and submitting comments on these issues.  However, persuasive arguments from other industries have been able to carry sufficient weight to sway CPUC decisions and rulings, and CEC regulations more in their favor than we have in ours.  Hence, the CPUC Renewable Energy bucket debate resulted in Bucket 1 being reserved for those who sell their RECs with their energy, and agencies who wish to sell RECs separate from their energy being relegated to Bucket 3.  In another set-back, the CEC set aside its previous regulation language that allowed biogas to be cleaned-up and inserted into the natural gas pipeline network, until such time as the legislation is passed to address this issue.</w:t>
      </w:r>
    </w:p>
    <w:p w:rsidR="00734ADC" w:rsidRPr="00732382" w:rsidRDefault="001B4303" w:rsidP="001B4303">
      <w:pPr>
        <w:spacing w:after="0" w:line="240" w:lineRule="auto"/>
        <w:jc w:val="both"/>
        <w:rPr>
          <w:rFonts w:ascii="Times New Roman" w:hAnsi="Times New Roman"/>
          <w:b/>
          <w:caps/>
          <w:sz w:val="24"/>
          <w:szCs w:val="24"/>
        </w:rPr>
      </w:pPr>
      <w:r w:rsidRPr="00732382">
        <w:rPr>
          <w:rFonts w:ascii="Times New Roman" w:eastAsia="Times New Roman" w:hAnsi="Times New Roman"/>
          <w:sz w:val="24"/>
          <w:szCs w:val="24"/>
        </w:rPr>
        <w:t>At this time, many agencies are working towards bringing renewable energy projects on-line, through planning, design, and construction.  CWCCG’s scope, once primarily focused on GHG emissions, is now more squarely addressing renewable energy issues, in an effort to make it easier for SCAP, BACWA, and CVCWA agencies to be a part of the State and federal renewable energy programs.  This is essential, as these programs define what can be done, how it can be done, and how funding may be obtained to do it.</w:t>
      </w:r>
    </w:p>
    <w:p w:rsidR="00734ADC" w:rsidRPr="00732382" w:rsidRDefault="00734ADC" w:rsidP="001B4303">
      <w:pPr>
        <w:spacing w:after="0" w:line="240" w:lineRule="auto"/>
        <w:jc w:val="both"/>
        <w:rPr>
          <w:rFonts w:ascii="Times New Roman" w:hAnsi="Times New Roman"/>
          <w:b/>
          <w:caps/>
          <w:sz w:val="24"/>
          <w:szCs w:val="24"/>
        </w:rPr>
      </w:pPr>
    </w:p>
    <w:p w:rsidR="001B4303" w:rsidRPr="00732382" w:rsidRDefault="001B4303" w:rsidP="001B4303">
      <w:pPr>
        <w:spacing w:after="0" w:line="240" w:lineRule="auto"/>
        <w:jc w:val="both"/>
        <w:rPr>
          <w:rFonts w:ascii="Times New Roman" w:hAnsi="Times New Roman"/>
          <w:b/>
          <w:caps/>
          <w:sz w:val="24"/>
          <w:szCs w:val="24"/>
        </w:rPr>
      </w:pPr>
    </w:p>
    <w:p w:rsidR="00CF54B6" w:rsidRPr="00732382" w:rsidRDefault="00CF54B6" w:rsidP="00CF54B6">
      <w:pPr>
        <w:spacing w:after="0" w:line="240" w:lineRule="auto"/>
        <w:jc w:val="center"/>
        <w:rPr>
          <w:rFonts w:ascii="Times New Roman" w:hAnsi="Times New Roman"/>
          <w:sz w:val="24"/>
          <w:szCs w:val="24"/>
        </w:rPr>
      </w:pPr>
      <w:r w:rsidRPr="00732382">
        <w:rPr>
          <w:rFonts w:ascii="Times New Roman" w:hAnsi="Times New Roman"/>
          <w:b/>
          <w:caps/>
          <w:sz w:val="24"/>
          <w:szCs w:val="24"/>
        </w:rPr>
        <w:t>Biosolids Committee Report</w:t>
      </w:r>
    </w:p>
    <w:p w:rsidR="002525C3" w:rsidRPr="00732382" w:rsidRDefault="002525C3" w:rsidP="00CF54B6">
      <w:pPr>
        <w:spacing w:after="0" w:line="240" w:lineRule="auto"/>
        <w:jc w:val="both"/>
        <w:rPr>
          <w:rFonts w:ascii="Times New Roman" w:hAnsi="Times New Roman"/>
          <w:sz w:val="24"/>
          <w:szCs w:val="24"/>
          <w:u w:val="single"/>
        </w:rPr>
      </w:pPr>
    </w:p>
    <w:p w:rsidR="00CF54B6" w:rsidRPr="00732382" w:rsidRDefault="00CF54B6" w:rsidP="00CF54B6">
      <w:pPr>
        <w:spacing w:after="0" w:line="240" w:lineRule="auto"/>
        <w:jc w:val="both"/>
        <w:rPr>
          <w:rFonts w:ascii="Times New Roman" w:hAnsi="Times New Roman"/>
          <w:sz w:val="24"/>
          <w:szCs w:val="24"/>
          <w:u w:val="single"/>
        </w:rPr>
      </w:pPr>
      <w:r w:rsidRPr="00732382">
        <w:rPr>
          <w:rFonts w:ascii="Times New Roman" w:hAnsi="Times New Roman"/>
          <w:sz w:val="24"/>
          <w:szCs w:val="24"/>
          <w:u w:val="single"/>
        </w:rPr>
        <w:t xml:space="preserve">Meetings </w:t>
      </w:r>
    </w:p>
    <w:p w:rsidR="00CF54B6" w:rsidRPr="00732382" w:rsidRDefault="00CF54B6" w:rsidP="00CF54B6">
      <w:pPr>
        <w:spacing w:after="0" w:line="240" w:lineRule="auto"/>
        <w:jc w:val="both"/>
        <w:rPr>
          <w:rFonts w:ascii="Times New Roman" w:hAnsi="Times New Roman"/>
          <w:sz w:val="24"/>
          <w:szCs w:val="24"/>
        </w:rPr>
      </w:pPr>
      <w:r w:rsidRPr="00732382">
        <w:rPr>
          <w:rFonts w:ascii="Times New Roman" w:hAnsi="Times New Roman"/>
          <w:sz w:val="24"/>
          <w:szCs w:val="24"/>
        </w:rPr>
        <w:t>The Biosolids Committee meets quarterly</w:t>
      </w:r>
      <w:r w:rsidR="001B4303" w:rsidRPr="00732382">
        <w:rPr>
          <w:rFonts w:ascii="Times New Roman" w:hAnsi="Times New Roman"/>
          <w:sz w:val="24"/>
          <w:szCs w:val="24"/>
        </w:rPr>
        <w:t>,</w:t>
      </w:r>
      <w:r w:rsidRPr="00732382">
        <w:rPr>
          <w:rFonts w:ascii="Times New Roman" w:hAnsi="Times New Roman"/>
          <w:sz w:val="24"/>
          <w:szCs w:val="24"/>
        </w:rPr>
        <w:t xml:space="preserve"> or on an as-needed basis</w:t>
      </w:r>
      <w:r w:rsidR="001B4303" w:rsidRPr="00732382">
        <w:rPr>
          <w:rFonts w:ascii="Times New Roman" w:hAnsi="Times New Roman"/>
          <w:sz w:val="24"/>
          <w:szCs w:val="24"/>
        </w:rPr>
        <w:t>,</w:t>
      </w:r>
      <w:r w:rsidR="00B23B0C" w:rsidRPr="00732382">
        <w:rPr>
          <w:rFonts w:ascii="Times New Roman" w:hAnsi="Times New Roman"/>
          <w:sz w:val="24"/>
          <w:szCs w:val="24"/>
        </w:rPr>
        <w:t xml:space="preserve"> and has conducted two</w:t>
      </w:r>
      <w:r w:rsidRPr="00732382">
        <w:rPr>
          <w:rFonts w:ascii="Times New Roman" w:hAnsi="Times New Roman"/>
          <w:sz w:val="24"/>
          <w:szCs w:val="24"/>
        </w:rPr>
        <w:t xml:space="preserve"> meeting</w:t>
      </w:r>
      <w:r w:rsidR="00B23B0C" w:rsidRPr="00732382">
        <w:rPr>
          <w:rFonts w:ascii="Times New Roman" w:hAnsi="Times New Roman"/>
          <w:sz w:val="24"/>
          <w:szCs w:val="24"/>
        </w:rPr>
        <w:t>s</w:t>
      </w:r>
      <w:r w:rsidRPr="00732382">
        <w:rPr>
          <w:rFonts w:ascii="Times New Roman" w:hAnsi="Times New Roman"/>
          <w:sz w:val="24"/>
          <w:szCs w:val="24"/>
        </w:rPr>
        <w:t xml:space="preserve"> so far this year.  The first commi</w:t>
      </w:r>
      <w:r w:rsidR="00B12F24" w:rsidRPr="00732382">
        <w:rPr>
          <w:rFonts w:ascii="Times New Roman" w:hAnsi="Times New Roman"/>
          <w:sz w:val="24"/>
          <w:szCs w:val="24"/>
        </w:rPr>
        <w:t xml:space="preserve">ttee meeting was held in Kern County at the City of LA’s Green Acres Farm on March </w:t>
      </w:r>
      <w:r w:rsidRPr="00732382">
        <w:rPr>
          <w:rFonts w:ascii="Times New Roman" w:hAnsi="Times New Roman"/>
          <w:sz w:val="24"/>
          <w:szCs w:val="24"/>
        </w:rPr>
        <w:t>7</w:t>
      </w:r>
      <w:r w:rsidRPr="00732382">
        <w:rPr>
          <w:rFonts w:ascii="Times New Roman" w:hAnsi="Times New Roman"/>
          <w:sz w:val="24"/>
          <w:szCs w:val="24"/>
          <w:vertAlign w:val="superscript"/>
        </w:rPr>
        <w:t>th</w:t>
      </w:r>
      <w:r w:rsidR="00B12F24" w:rsidRPr="00732382">
        <w:rPr>
          <w:rFonts w:ascii="Times New Roman" w:hAnsi="Times New Roman"/>
          <w:sz w:val="24"/>
          <w:szCs w:val="24"/>
        </w:rPr>
        <w:t xml:space="preserve"> and included a history and overview of operations followed by a tour of the Farm.</w:t>
      </w:r>
    </w:p>
    <w:p w:rsidR="00B12F24" w:rsidRPr="00732382" w:rsidRDefault="00B12F24" w:rsidP="00CF54B6">
      <w:pPr>
        <w:spacing w:after="0" w:line="240" w:lineRule="auto"/>
        <w:jc w:val="both"/>
        <w:rPr>
          <w:rFonts w:ascii="Times New Roman" w:hAnsi="Times New Roman"/>
          <w:sz w:val="24"/>
          <w:szCs w:val="24"/>
        </w:rPr>
      </w:pPr>
    </w:p>
    <w:p w:rsidR="00CF54B6" w:rsidRPr="00732382" w:rsidRDefault="00CF54B6" w:rsidP="00CF54B6">
      <w:pPr>
        <w:spacing w:after="0" w:line="240" w:lineRule="auto"/>
        <w:jc w:val="both"/>
        <w:rPr>
          <w:rFonts w:ascii="Times New Roman" w:hAnsi="Times New Roman"/>
          <w:sz w:val="24"/>
          <w:szCs w:val="24"/>
          <w:u w:val="single"/>
        </w:rPr>
      </w:pPr>
      <w:r w:rsidRPr="00732382">
        <w:rPr>
          <w:rFonts w:ascii="Times New Roman" w:hAnsi="Times New Roman"/>
          <w:sz w:val="24"/>
          <w:szCs w:val="24"/>
        </w:rPr>
        <w:t>The seco</w:t>
      </w:r>
      <w:r w:rsidR="00B12F24" w:rsidRPr="00732382">
        <w:rPr>
          <w:rFonts w:ascii="Times New Roman" w:hAnsi="Times New Roman"/>
          <w:sz w:val="24"/>
          <w:szCs w:val="24"/>
        </w:rPr>
        <w:t>nd Biosolids Committee meeting was held on May 9</w:t>
      </w:r>
      <w:r w:rsidR="00B12F24" w:rsidRPr="00732382">
        <w:rPr>
          <w:rFonts w:ascii="Times New Roman" w:hAnsi="Times New Roman"/>
          <w:sz w:val="24"/>
          <w:szCs w:val="24"/>
          <w:vertAlign w:val="superscript"/>
        </w:rPr>
        <w:t>th</w:t>
      </w:r>
      <w:r w:rsidR="00B12F24" w:rsidRPr="00732382">
        <w:rPr>
          <w:rFonts w:ascii="Times New Roman" w:hAnsi="Times New Roman"/>
          <w:sz w:val="24"/>
          <w:szCs w:val="24"/>
        </w:rPr>
        <w:t xml:space="preserve"> at OCSD in conjunction with the Tri-TAC Land Committee meeting.</w:t>
      </w:r>
      <w:r w:rsidR="00B12F24" w:rsidRPr="00732382">
        <w:t xml:space="preserve"> </w:t>
      </w:r>
      <w:r w:rsidR="00B12F24" w:rsidRPr="00732382">
        <w:rPr>
          <w:rFonts w:ascii="Times New Roman" w:hAnsi="Times New Roman"/>
          <w:sz w:val="24"/>
          <w:szCs w:val="24"/>
        </w:rPr>
        <w:t xml:space="preserve">The meeting began with updates to local biosolids ordinances in Imperial, Solano and San Luis Obispo Counties and </w:t>
      </w:r>
      <w:r w:rsidR="000D7B17" w:rsidRPr="00732382">
        <w:rPr>
          <w:rFonts w:ascii="Times New Roman" w:hAnsi="Times New Roman"/>
          <w:sz w:val="24"/>
          <w:szCs w:val="24"/>
        </w:rPr>
        <w:t>Kern County’s measure E</w:t>
      </w:r>
      <w:r w:rsidR="00B12F24" w:rsidRPr="00732382">
        <w:rPr>
          <w:rFonts w:ascii="Times New Roman" w:hAnsi="Times New Roman"/>
          <w:sz w:val="24"/>
          <w:szCs w:val="24"/>
        </w:rPr>
        <w:t xml:space="preserve">.  A majority of the meeting was based on discussions on state policies that could affect biosolids </w:t>
      </w:r>
      <w:r w:rsidR="000D7B17" w:rsidRPr="00732382">
        <w:rPr>
          <w:rFonts w:ascii="Times New Roman" w:hAnsi="Times New Roman"/>
          <w:sz w:val="24"/>
          <w:szCs w:val="24"/>
        </w:rPr>
        <w:t>management, such as the</w:t>
      </w:r>
      <w:r w:rsidR="00B12F24" w:rsidRPr="00732382">
        <w:rPr>
          <w:rFonts w:ascii="Times New Roman" w:hAnsi="Times New Roman"/>
          <w:sz w:val="24"/>
          <w:szCs w:val="24"/>
        </w:rPr>
        <w:t xml:space="preserve"> FOG and food waste digestion regulation</w:t>
      </w:r>
      <w:r w:rsidR="000D7B17" w:rsidRPr="00732382">
        <w:rPr>
          <w:rFonts w:ascii="Times New Roman" w:hAnsi="Times New Roman"/>
          <w:sz w:val="24"/>
          <w:szCs w:val="24"/>
        </w:rPr>
        <w:t>s by CalRecycle and the</w:t>
      </w:r>
      <w:r w:rsidR="00B12F24" w:rsidRPr="00732382">
        <w:rPr>
          <w:rFonts w:ascii="Times New Roman" w:hAnsi="Times New Roman"/>
          <w:sz w:val="24"/>
          <w:szCs w:val="24"/>
        </w:rPr>
        <w:t xml:space="preserve"> California Department of Food and Agriculture regulation on rendering.  The remainder of the meeting consisted of updates to regional facilities in northern and southern California, reports on several regional biosolids associations, and updates to biosolids research, including research on emerging contaminants.</w:t>
      </w:r>
    </w:p>
    <w:p w:rsidR="00CF54B6" w:rsidRPr="00732382" w:rsidRDefault="00CF54B6" w:rsidP="00CF54B6">
      <w:pPr>
        <w:spacing w:after="0" w:line="240" w:lineRule="auto"/>
        <w:jc w:val="both"/>
        <w:rPr>
          <w:rFonts w:ascii="Times New Roman" w:hAnsi="Times New Roman"/>
          <w:sz w:val="24"/>
          <w:szCs w:val="24"/>
          <w:u w:val="single"/>
        </w:rPr>
      </w:pPr>
    </w:p>
    <w:p w:rsidR="00CF54B6" w:rsidRPr="00732382" w:rsidRDefault="00CF54B6" w:rsidP="00CF54B6">
      <w:pPr>
        <w:spacing w:after="0" w:line="240" w:lineRule="auto"/>
        <w:jc w:val="both"/>
        <w:rPr>
          <w:rFonts w:ascii="Times New Roman" w:hAnsi="Times New Roman"/>
          <w:sz w:val="24"/>
          <w:szCs w:val="24"/>
          <w:u w:val="single"/>
        </w:rPr>
      </w:pPr>
      <w:r w:rsidRPr="00732382">
        <w:rPr>
          <w:rFonts w:ascii="Times New Roman" w:hAnsi="Times New Roman"/>
          <w:sz w:val="24"/>
          <w:szCs w:val="24"/>
          <w:u w:val="single"/>
        </w:rPr>
        <w:t>Bi</w:t>
      </w:r>
      <w:r w:rsidR="00B23B0C" w:rsidRPr="00732382">
        <w:rPr>
          <w:rFonts w:ascii="Times New Roman" w:hAnsi="Times New Roman"/>
          <w:sz w:val="24"/>
          <w:szCs w:val="24"/>
          <w:u w:val="single"/>
        </w:rPr>
        <w:t>osolids Committee Issues in 2013</w:t>
      </w:r>
    </w:p>
    <w:p w:rsidR="00CF54B6" w:rsidRPr="00732382" w:rsidRDefault="001831D3" w:rsidP="00CF54B6">
      <w:pPr>
        <w:spacing w:after="0" w:line="240" w:lineRule="auto"/>
        <w:jc w:val="both"/>
        <w:rPr>
          <w:rFonts w:ascii="Times New Roman" w:hAnsi="Times New Roman"/>
          <w:sz w:val="24"/>
          <w:szCs w:val="24"/>
        </w:rPr>
      </w:pPr>
      <w:r w:rsidRPr="00732382">
        <w:rPr>
          <w:rFonts w:ascii="Times New Roman" w:hAnsi="Times New Roman"/>
          <w:sz w:val="24"/>
          <w:szCs w:val="24"/>
        </w:rPr>
        <w:t>Throughout 2013</w:t>
      </w:r>
      <w:r w:rsidR="00CF54B6" w:rsidRPr="00732382">
        <w:rPr>
          <w:rFonts w:ascii="Times New Roman" w:hAnsi="Times New Roman"/>
          <w:sz w:val="24"/>
          <w:szCs w:val="24"/>
        </w:rPr>
        <w:t>, the Biosolids Committee has monitored and reported on various regulatory issues that could or will affect Southern Californian biosolids management.  In addition, the Biosolids Committee has provided its membership information relating to biosolids program developments by associations such as WEF and CASA, updates to local biosolids management facilities, such as the Terminal Island Renewable Energy (TIRE) project, and has informed its members about upcoming biosolids meetings, conferences and forums.</w:t>
      </w:r>
    </w:p>
    <w:p w:rsidR="000D7B17" w:rsidRPr="00732382" w:rsidRDefault="000D7B17" w:rsidP="00CF54B6">
      <w:pPr>
        <w:spacing w:after="0" w:line="240" w:lineRule="auto"/>
        <w:jc w:val="both"/>
        <w:rPr>
          <w:rFonts w:ascii="Times New Roman" w:hAnsi="Times New Roman"/>
          <w:sz w:val="24"/>
          <w:szCs w:val="24"/>
        </w:rPr>
      </w:pPr>
    </w:p>
    <w:p w:rsidR="00CF54B6" w:rsidRPr="00732382" w:rsidRDefault="00CF54B6" w:rsidP="00CF54B6">
      <w:pPr>
        <w:spacing w:after="0" w:line="240" w:lineRule="auto"/>
        <w:jc w:val="both"/>
        <w:rPr>
          <w:rFonts w:ascii="Times New Roman" w:hAnsi="Times New Roman"/>
          <w:sz w:val="24"/>
          <w:szCs w:val="24"/>
        </w:rPr>
      </w:pPr>
      <w:r w:rsidRPr="00732382">
        <w:rPr>
          <w:rFonts w:ascii="Times New Roman" w:hAnsi="Times New Roman"/>
          <w:sz w:val="24"/>
          <w:szCs w:val="24"/>
        </w:rPr>
        <w:t xml:space="preserve">In addition, the Biosolids Committee began monitoring a new, major biosolids issue, which is the EPA’s potential disinvestment of its biosolids program.  This potential issue may result in ceasing EPA oversight of biosolids management programs and facilities, which has caused widespread concern within the biosolids industry.  </w:t>
      </w:r>
    </w:p>
    <w:p w:rsidR="00CF54B6" w:rsidRPr="00732382" w:rsidRDefault="00CF54B6" w:rsidP="00CF54B6">
      <w:pPr>
        <w:spacing w:after="0" w:line="240" w:lineRule="auto"/>
        <w:jc w:val="both"/>
        <w:rPr>
          <w:rFonts w:ascii="Times New Roman" w:hAnsi="Times New Roman"/>
          <w:sz w:val="24"/>
          <w:szCs w:val="24"/>
        </w:rPr>
      </w:pPr>
    </w:p>
    <w:p w:rsidR="00CF54B6" w:rsidRPr="00732382" w:rsidRDefault="00CF54B6" w:rsidP="00CF54B6">
      <w:pPr>
        <w:spacing w:after="0" w:line="240" w:lineRule="auto"/>
        <w:jc w:val="both"/>
        <w:rPr>
          <w:rFonts w:ascii="Times New Roman" w:hAnsi="Times New Roman"/>
          <w:sz w:val="24"/>
          <w:szCs w:val="24"/>
          <w:u w:val="single"/>
        </w:rPr>
      </w:pPr>
      <w:r w:rsidRPr="00732382">
        <w:rPr>
          <w:rFonts w:ascii="Times New Roman" w:hAnsi="Times New Roman"/>
          <w:sz w:val="24"/>
          <w:szCs w:val="24"/>
          <w:u w:val="single"/>
        </w:rPr>
        <w:t>Ordinances</w:t>
      </w:r>
    </w:p>
    <w:p w:rsidR="00CF54B6" w:rsidRPr="00732382" w:rsidRDefault="00CF54B6" w:rsidP="00CF54B6">
      <w:pPr>
        <w:numPr>
          <w:ilvl w:val="0"/>
          <w:numId w:val="25"/>
        </w:numPr>
        <w:spacing w:after="0" w:line="240" w:lineRule="auto"/>
        <w:jc w:val="both"/>
        <w:rPr>
          <w:rFonts w:ascii="Times New Roman" w:hAnsi="Times New Roman"/>
          <w:sz w:val="24"/>
          <w:szCs w:val="24"/>
        </w:rPr>
      </w:pPr>
      <w:r w:rsidRPr="00732382">
        <w:rPr>
          <w:rFonts w:ascii="Times New Roman" w:hAnsi="Times New Roman"/>
          <w:sz w:val="24"/>
          <w:szCs w:val="24"/>
        </w:rPr>
        <w:t>Kern County (Measure E)</w:t>
      </w:r>
    </w:p>
    <w:p w:rsidR="00CF54B6" w:rsidRPr="00732382" w:rsidRDefault="00CF54B6" w:rsidP="00CF54B6">
      <w:pPr>
        <w:numPr>
          <w:ilvl w:val="0"/>
          <w:numId w:val="25"/>
        </w:numPr>
        <w:spacing w:after="0" w:line="240" w:lineRule="auto"/>
        <w:jc w:val="both"/>
        <w:rPr>
          <w:rFonts w:ascii="Times New Roman" w:hAnsi="Times New Roman"/>
          <w:sz w:val="24"/>
          <w:szCs w:val="24"/>
        </w:rPr>
      </w:pPr>
      <w:r w:rsidRPr="00732382">
        <w:rPr>
          <w:rFonts w:ascii="Times New Roman" w:hAnsi="Times New Roman"/>
          <w:sz w:val="24"/>
          <w:szCs w:val="24"/>
        </w:rPr>
        <w:t>Solano County (Measure E)</w:t>
      </w:r>
    </w:p>
    <w:p w:rsidR="00CF54B6" w:rsidRPr="00732382" w:rsidRDefault="00CF54B6" w:rsidP="00CF54B6">
      <w:pPr>
        <w:numPr>
          <w:ilvl w:val="0"/>
          <w:numId w:val="25"/>
        </w:numPr>
        <w:spacing w:after="0" w:line="240" w:lineRule="auto"/>
        <w:jc w:val="both"/>
        <w:rPr>
          <w:rFonts w:ascii="Times New Roman" w:hAnsi="Times New Roman"/>
          <w:sz w:val="24"/>
          <w:szCs w:val="24"/>
        </w:rPr>
      </w:pPr>
      <w:r w:rsidRPr="00732382">
        <w:rPr>
          <w:rFonts w:ascii="Times New Roman" w:hAnsi="Times New Roman"/>
          <w:sz w:val="24"/>
          <w:szCs w:val="24"/>
        </w:rPr>
        <w:t>Imperial County</w:t>
      </w:r>
    </w:p>
    <w:p w:rsidR="00CF54B6" w:rsidRPr="00732382" w:rsidRDefault="00CF54B6" w:rsidP="00CF54B6">
      <w:pPr>
        <w:numPr>
          <w:ilvl w:val="0"/>
          <w:numId w:val="25"/>
        </w:numPr>
        <w:spacing w:after="0" w:line="240" w:lineRule="auto"/>
        <w:jc w:val="both"/>
        <w:rPr>
          <w:rFonts w:ascii="Times New Roman" w:hAnsi="Times New Roman"/>
          <w:sz w:val="24"/>
          <w:szCs w:val="24"/>
        </w:rPr>
      </w:pPr>
      <w:r w:rsidRPr="00732382">
        <w:rPr>
          <w:rFonts w:ascii="Times New Roman" w:hAnsi="Times New Roman"/>
          <w:sz w:val="24"/>
          <w:szCs w:val="24"/>
        </w:rPr>
        <w:t>San Luis Obispo County</w:t>
      </w:r>
    </w:p>
    <w:p w:rsidR="00CF54B6" w:rsidRPr="00732382" w:rsidRDefault="00CF54B6" w:rsidP="00CF54B6">
      <w:pPr>
        <w:spacing w:after="0" w:line="240" w:lineRule="auto"/>
        <w:jc w:val="both"/>
        <w:rPr>
          <w:rFonts w:ascii="Times New Roman" w:hAnsi="Times New Roman"/>
          <w:sz w:val="24"/>
          <w:szCs w:val="24"/>
        </w:rPr>
      </w:pPr>
    </w:p>
    <w:p w:rsidR="00CF54B6" w:rsidRPr="00732382" w:rsidRDefault="00CF54B6" w:rsidP="00CF54B6">
      <w:pPr>
        <w:spacing w:after="0" w:line="240" w:lineRule="auto"/>
        <w:jc w:val="both"/>
        <w:rPr>
          <w:rFonts w:ascii="Times New Roman" w:hAnsi="Times New Roman"/>
          <w:sz w:val="24"/>
          <w:szCs w:val="24"/>
          <w:u w:val="single"/>
        </w:rPr>
      </w:pPr>
      <w:r w:rsidRPr="00732382">
        <w:rPr>
          <w:rFonts w:ascii="Times New Roman" w:hAnsi="Times New Roman"/>
          <w:sz w:val="24"/>
          <w:szCs w:val="24"/>
          <w:u w:val="single"/>
        </w:rPr>
        <w:t xml:space="preserve">State and Regional </w:t>
      </w:r>
    </w:p>
    <w:p w:rsidR="00CF54B6" w:rsidRPr="00732382" w:rsidRDefault="00CF54B6" w:rsidP="00CF54B6">
      <w:pPr>
        <w:numPr>
          <w:ilvl w:val="0"/>
          <w:numId w:val="26"/>
        </w:numPr>
        <w:spacing w:after="0" w:line="240" w:lineRule="auto"/>
        <w:jc w:val="both"/>
        <w:rPr>
          <w:rFonts w:ascii="Times New Roman" w:hAnsi="Times New Roman"/>
          <w:sz w:val="24"/>
          <w:szCs w:val="24"/>
        </w:rPr>
      </w:pPr>
      <w:r w:rsidRPr="00732382">
        <w:rPr>
          <w:rFonts w:ascii="Times New Roman" w:hAnsi="Times New Roman"/>
          <w:sz w:val="24"/>
          <w:szCs w:val="24"/>
        </w:rPr>
        <w:t>CalRecycle FOG/ Food Waste Digestion</w:t>
      </w:r>
    </w:p>
    <w:p w:rsidR="00CF54B6" w:rsidRPr="00732382" w:rsidRDefault="00CF54B6" w:rsidP="00CF54B6">
      <w:pPr>
        <w:numPr>
          <w:ilvl w:val="0"/>
          <w:numId w:val="26"/>
        </w:numPr>
        <w:spacing w:after="0" w:line="240" w:lineRule="auto"/>
        <w:jc w:val="both"/>
        <w:rPr>
          <w:rFonts w:ascii="Times New Roman" w:hAnsi="Times New Roman"/>
          <w:sz w:val="24"/>
          <w:szCs w:val="24"/>
        </w:rPr>
      </w:pPr>
      <w:r w:rsidRPr="00732382">
        <w:rPr>
          <w:rFonts w:ascii="Times New Roman" w:hAnsi="Times New Roman"/>
          <w:sz w:val="24"/>
          <w:szCs w:val="24"/>
        </w:rPr>
        <w:t>CDFA Regulations on Rendering</w:t>
      </w:r>
    </w:p>
    <w:p w:rsidR="00CF54B6" w:rsidRPr="00732382" w:rsidRDefault="00CF54B6" w:rsidP="00CF54B6">
      <w:pPr>
        <w:numPr>
          <w:ilvl w:val="0"/>
          <w:numId w:val="26"/>
        </w:numPr>
        <w:spacing w:after="0" w:line="240" w:lineRule="auto"/>
        <w:jc w:val="both"/>
        <w:rPr>
          <w:rFonts w:ascii="Times New Roman" w:hAnsi="Times New Roman"/>
          <w:sz w:val="24"/>
          <w:szCs w:val="24"/>
        </w:rPr>
      </w:pPr>
      <w:r w:rsidRPr="00732382">
        <w:rPr>
          <w:rFonts w:ascii="Times New Roman" w:hAnsi="Times New Roman"/>
          <w:sz w:val="24"/>
          <w:szCs w:val="24"/>
        </w:rPr>
        <w:t>Proposed Statewide Waiver of WDRs for Composting Facilities</w:t>
      </w:r>
    </w:p>
    <w:p w:rsidR="00CF54B6" w:rsidRPr="00732382" w:rsidRDefault="00CF54B6" w:rsidP="00CF54B6">
      <w:pPr>
        <w:spacing w:after="0" w:line="240" w:lineRule="auto"/>
        <w:jc w:val="both"/>
        <w:rPr>
          <w:rFonts w:ascii="Times New Roman" w:hAnsi="Times New Roman"/>
          <w:sz w:val="24"/>
          <w:szCs w:val="24"/>
        </w:rPr>
      </w:pPr>
    </w:p>
    <w:p w:rsidR="00CF54B6" w:rsidRPr="00732382" w:rsidRDefault="00CF54B6" w:rsidP="00CF54B6">
      <w:pPr>
        <w:spacing w:after="0" w:line="240" w:lineRule="auto"/>
        <w:jc w:val="both"/>
        <w:rPr>
          <w:rFonts w:ascii="Times New Roman" w:hAnsi="Times New Roman"/>
          <w:sz w:val="24"/>
          <w:szCs w:val="24"/>
          <w:u w:val="single"/>
        </w:rPr>
      </w:pPr>
      <w:r w:rsidRPr="00732382">
        <w:rPr>
          <w:rFonts w:ascii="Times New Roman" w:hAnsi="Times New Roman"/>
          <w:sz w:val="24"/>
          <w:szCs w:val="24"/>
          <w:u w:val="single"/>
        </w:rPr>
        <w:t>EPA and National</w:t>
      </w:r>
    </w:p>
    <w:p w:rsidR="00CF54B6" w:rsidRPr="00732382" w:rsidRDefault="00CF54B6" w:rsidP="00CF54B6">
      <w:pPr>
        <w:numPr>
          <w:ilvl w:val="0"/>
          <w:numId w:val="27"/>
        </w:numPr>
        <w:spacing w:after="0" w:line="240" w:lineRule="auto"/>
        <w:jc w:val="both"/>
        <w:rPr>
          <w:rFonts w:ascii="Times New Roman" w:hAnsi="Times New Roman"/>
          <w:sz w:val="24"/>
          <w:szCs w:val="24"/>
        </w:rPr>
      </w:pPr>
      <w:r w:rsidRPr="00732382">
        <w:rPr>
          <w:rFonts w:ascii="Times New Roman" w:hAnsi="Times New Roman"/>
          <w:sz w:val="24"/>
          <w:szCs w:val="24"/>
        </w:rPr>
        <w:t>EPA Disinvestment in Biosolids</w:t>
      </w:r>
    </w:p>
    <w:p w:rsidR="00CF54B6" w:rsidRPr="00732382" w:rsidRDefault="00CF54B6" w:rsidP="00CF54B6">
      <w:pPr>
        <w:numPr>
          <w:ilvl w:val="0"/>
          <w:numId w:val="27"/>
        </w:numPr>
        <w:spacing w:after="0" w:line="240" w:lineRule="auto"/>
        <w:jc w:val="both"/>
        <w:rPr>
          <w:rFonts w:ascii="Times New Roman" w:hAnsi="Times New Roman"/>
          <w:sz w:val="24"/>
          <w:szCs w:val="24"/>
        </w:rPr>
      </w:pPr>
      <w:r w:rsidRPr="00732382">
        <w:rPr>
          <w:rFonts w:ascii="Times New Roman" w:hAnsi="Times New Roman"/>
          <w:sz w:val="24"/>
          <w:szCs w:val="24"/>
        </w:rPr>
        <w:t>Biosolids Solid Waste Definition</w:t>
      </w:r>
    </w:p>
    <w:p w:rsidR="00CF54B6" w:rsidRPr="00732382" w:rsidRDefault="00CF54B6" w:rsidP="00CF54B6">
      <w:pPr>
        <w:numPr>
          <w:ilvl w:val="0"/>
          <w:numId w:val="27"/>
        </w:numPr>
        <w:spacing w:after="0" w:line="240" w:lineRule="auto"/>
        <w:jc w:val="both"/>
        <w:rPr>
          <w:rFonts w:ascii="Times New Roman" w:hAnsi="Times New Roman"/>
          <w:sz w:val="24"/>
          <w:szCs w:val="24"/>
        </w:rPr>
      </w:pPr>
      <w:r w:rsidRPr="00732382">
        <w:rPr>
          <w:rFonts w:ascii="Times New Roman" w:hAnsi="Times New Roman"/>
          <w:sz w:val="24"/>
          <w:szCs w:val="24"/>
        </w:rPr>
        <w:t>EPA MACT Standards</w:t>
      </w:r>
    </w:p>
    <w:p w:rsidR="00CF54B6" w:rsidRPr="00732382" w:rsidRDefault="00CF54B6" w:rsidP="00CF54B6">
      <w:pPr>
        <w:numPr>
          <w:ilvl w:val="0"/>
          <w:numId w:val="27"/>
        </w:numPr>
        <w:spacing w:after="0" w:line="240" w:lineRule="auto"/>
        <w:jc w:val="both"/>
        <w:rPr>
          <w:rFonts w:ascii="Times New Roman" w:hAnsi="Times New Roman"/>
          <w:sz w:val="24"/>
          <w:szCs w:val="24"/>
        </w:rPr>
      </w:pPr>
      <w:r w:rsidRPr="00732382">
        <w:rPr>
          <w:rFonts w:ascii="Times New Roman" w:hAnsi="Times New Roman"/>
          <w:sz w:val="24"/>
          <w:szCs w:val="24"/>
        </w:rPr>
        <w:t>Arsenic Cancer Slope Factor</w:t>
      </w:r>
    </w:p>
    <w:p w:rsidR="00CF54B6" w:rsidRPr="00732382" w:rsidRDefault="00CF54B6" w:rsidP="00CF54B6">
      <w:pPr>
        <w:numPr>
          <w:ilvl w:val="0"/>
          <w:numId w:val="27"/>
        </w:numPr>
        <w:spacing w:after="0" w:line="240" w:lineRule="auto"/>
        <w:jc w:val="both"/>
        <w:rPr>
          <w:rFonts w:ascii="Times New Roman" w:hAnsi="Times New Roman"/>
          <w:sz w:val="24"/>
          <w:szCs w:val="24"/>
        </w:rPr>
      </w:pPr>
      <w:r w:rsidRPr="00732382">
        <w:rPr>
          <w:rFonts w:ascii="Times New Roman" w:hAnsi="Times New Roman"/>
          <w:sz w:val="24"/>
          <w:szCs w:val="24"/>
        </w:rPr>
        <w:t>EPA Standards for Sewage Sludge Incinerators</w:t>
      </w:r>
    </w:p>
    <w:p w:rsidR="00CF54B6" w:rsidRPr="00732382" w:rsidRDefault="00CF54B6" w:rsidP="00CF54B6">
      <w:pPr>
        <w:spacing w:after="0" w:line="240" w:lineRule="auto"/>
        <w:jc w:val="both"/>
        <w:rPr>
          <w:rFonts w:ascii="Times New Roman" w:hAnsi="Times New Roman"/>
          <w:sz w:val="24"/>
          <w:szCs w:val="24"/>
        </w:rPr>
      </w:pPr>
    </w:p>
    <w:p w:rsidR="00CF54B6" w:rsidRPr="00732382" w:rsidRDefault="00CF54B6" w:rsidP="00CF54B6">
      <w:pPr>
        <w:spacing w:after="0" w:line="240" w:lineRule="auto"/>
        <w:jc w:val="both"/>
        <w:rPr>
          <w:rFonts w:ascii="Times New Roman" w:hAnsi="Times New Roman"/>
          <w:sz w:val="24"/>
          <w:szCs w:val="24"/>
          <w:u w:val="single"/>
        </w:rPr>
      </w:pPr>
      <w:r w:rsidRPr="00732382">
        <w:rPr>
          <w:rFonts w:ascii="Times New Roman" w:hAnsi="Times New Roman"/>
          <w:sz w:val="24"/>
          <w:szCs w:val="24"/>
          <w:u w:val="single"/>
        </w:rPr>
        <w:t>Research</w:t>
      </w:r>
    </w:p>
    <w:p w:rsidR="00CF54B6" w:rsidRPr="00732382" w:rsidRDefault="00CF54B6" w:rsidP="00CF54B6">
      <w:pPr>
        <w:numPr>
          <w:ilvl w:val="0"/>
          <w:numId w:val="28"/>
        </w:numPr>
        <w:spacing w:after="0" w:line="240" w:lineRule="auto"/>
        <w:jc w:val="both"/>
        <w:rPr>
          <w:rFonts w:ascii="Times New Roman" w:hAnsi="Times New Roman"/>
          <w:sz w:val="24"/>
          <w:szCs w:val="24"/>
        </w:rPr>
      </w:pPr>
      <w:r w:rsidRPr="00732382">
        <w:rPr>
          <w:rFonts w:ascii="Times New Roman" w:hAnsi="Times New Roman"/>
          <w:sz w:val="24"/>
          <w:szCs w:val="24"/>
        </w:rPr>
        <w:t>Pyrethroids</w:t>
      </w:r>
    </w:p>
    <w:p w:rsidR="00CF54B6" w:rsidRPr="00732382" w:rsidRDefault="00CF54B6" w:rsidP="00CF54B6">
      <w:pPr>
        <w:numPr>
          <w:ilvl w:val="0"/>
          <w:numId w:val="28"/>
        </w:numPr>
        <w:spacing w:after="0" w:line="240" w:lineRule="auto"/>
        <w:jc w:val="both"/>
        <w:rPr>
          <w:rFonts w:ascii="Times New Roman" w:hAnsi="Times New Roman"/>
          <w:sz w:val="24"/>
          <w:szCs w:val="24"/>
        </w:rPr>
      </w:pPr>
      <w:r w:rsidRPr="00732382">
        <w:rPr>
          <w:rFonts w:ascii="Times New Roman" w:hAnsi="Times New Roman"/>
          <w:sz w:val="24"/>
          <w:szCs w:val="24"/>
        </w:rPr>
        <w:t>Trace Organics Activities</w:t>
      </w:r>
    </w:p>
    <w:p w:rsidR="00CF54B6" w:rsidRPr="00732382" w:rsidRDefault="00CF54B6" w:rsidP="00CF54B6">
      <w:pPr>
        <w:numPr>
          <w:ilvl w:val="0"/>
          <w:numId w:val="28"/>
        </w:numPr>
        <w:spacing w:after="0" w:line="240" w:lineRule="auto"/>
        <w:jc w:val="both"/>
        <w:rPr>
          <w:rFonts w:ascii="Times New Roman" w:hAnsi="Times New Roman"/>
          <w:sz w:val="24"/>
          <w:szCs w:val="24"/>
        </w:rPr>
      </w:pPr>
      <w:r w:rsidRPr="00732382">
        <w:rPr>
          <w:rFonts w:ascii="Times New Roman" w:hAnsi="Times New Roman"/>
          <w:sz w:val="24"/>
          <w:szCs w:val="24"/>
        </w:rPr>
        <w:t>WEF Biogas Study</w:t>
      </w:r>
    </w:p>
    <w:p w:rsidR="001B4303" w:rsidRPr="00732382" w:rsidRDefault="001B4303" w:rsidP="00E64184">
      <w:pPr>
        <w:spacing w:after="0" w:line="240" w:lineRule="auto"/>
        <w:jc w:val="center"/>
        <w:rPr>
          <w:rFonts w:ascii="Times New Roman" w:hAnsi="Times New Roman"/>
          <w:b/>
          <w:caps/>
          <w:sz w:val="24"/>
          <w:szCs w:val="24"/>
        </w:rPr>
      </w:pPr>
    </w:p>
    <w:p w:rsidR="001B4303" w:rsidRPr="00732382" w:rsidRDefault="001B4303" w:rsidP="00E64184">
      <w:pPr>
        <w:spacing w:after="0" w:line="240" w:lineRule="auto"/>
        <w:jc w:val="center"/>
        <w:rPr>
          <w:rFonts w:ascii="Times New Roman" w:hAnsi="Times New Roman"/>
          <w:b/>
          <w:caps/>
          <w:sz w:val="24"/>
          <w:szCs w:val="24"/>
        </w:rPr>
      </w:pPr>
    </w:p>
    <w:p w:rsidR="00471E4F" w:rsidRPr="00732382" w:rsidRDefault="00471E4F" w:rsidP="00E64184">
      <w:pPr>
        <w:spacing w:after="0" w:line="240" w:lineRule="auto"/>
        <w:jc w:val="center"/>
        <w:rPr>
          <w:rFonts w:ascii="Times New Roman" w:hAnsi="Times New Roman"/>
          <w:b/>
          <w:caps/>
          <w:sz w:val="24"/>
          <w:szCs w:val="24"/>
        </w:rPr>
      </w:pPr>
    </w:p>
    <w:p w:rsidR="00471E4F" w:rsidRPr="00732382" w:rsidRDefault="00471E4F" w:rsidP="00E64184">
      <w:pPr>
        <w:spacing w:after="0" w:line="240" w:lineRule="auto"/>
        <w:jc w:val="center"/>
        <w:rPr>
          <w:rFonts w:ascii="Times New Roman" w:hAnsi="Times New Roman"/>
          <w:b/>
          <w:caps/>
          <w:sz w:val="24"/>
          <w:szCs w:val="24"/>
        </w:rPr>
      </w:pPr>
    </w:p>
    <w:p w:rsidR="00D32B0C" w:rsidRPr="00732382" w:rsidRDefault="00D32B0C" w:rsidP="00E64184">
      <w:pPr>
        <w:spacing w:after="0" w:line="240" w:lineRule="auto"/>
        <w:jc w:val="center"/>
        <w:rPr>
          <w:rFonts w:ascii="Times New Roman" w:hAnsi="Times New Roman"/>
          <w:b/>
          <w:caps/>
          <w:sz w:val="24"/>
          <w:szCs w:val="24"/>
        </w:rPr>
      </w:pPr>
      <w:r w:rsidRPr="00732382">
        <w:rPr>
          <w:rFonts w:ascii="Times New Roman" w:hAnsi="Times New Roman"/>
          <w:b/>
          <w:caps/>
          <w:sz w:val="24"/>
          <w:szCs w:val="24"/>
        </w:rPr>
        <w:t>Collection Systems Committee Report</w:t>
      </w:r>
    </w:p>
    <w:p w:rsidR="00B24CDE" w:rsidRPr="00732382" w:rsidRDefault="00B24CDE" w:rsidP="00D32B0C">
      <w:pPr>
        <w:spacing w:after="0" w:line="240" w:lineRule="auto"/>
        <w:jc w:val="both"/>
        <w:rPr>
          <w:rFonts w:ascii="Times New Roman" w:hAnsi="Times New Roman"/>
          <w:sz w:val="24"/>
          <w:szCs w:val="24"/>
          <w:u w:val="single"/>
        </w:rPr>
      </w:pPr>
    </w:p>
    <w:p w:rsidR="0089158C" w:rsidRPr="00732382" w:rsidRDefault="0089158C" w:rsidP="00D32B0C">
      <w:pPr>
        <w:spacing w:after="0" w:line="240" w:lineRule="auto"/>
        <w:jc w:val="both"/>
        <w:rPr>
          <w:rFonts w:ascii="Times New Roman" w:hAnsi="Times New Roman"/>
          <w:sz w:val="24"/>
          <w:szCs w:val="24"/>
          <w:u w:val="single"/>
        </w:rPr>
      </w:pPr>
      <w:r w:rsidRPr="00732382">
        <w:rPr>
          <w:rFonts w:ascii="Times New Roman" w:hAnsi="Times New Roman"/>
          <w:sz w:val="24"/>
          <w:szCs w:val="24"/>
          <w:u w:val="single"/>
        </w:rPr>
        <w:t>Meetings</w:t>
      </w:r>
    </w:p>
    <w:p w:rsidR="0000706F" w:rsidRPr="00732382" w:rsidRDefault="00185897" w:rsidP="00185897">
      <w:pPr>
        <w:spacing w:after="0" w:line="240" w:lineRule="auto"/>
        <w:jc w:val="both"/>
        <w:rPr>
          <w:rFonts w:ascii="Times New Roman" w:hAnsi="Times New Roman"/>
          <w:sz w:val="24"/>
          <w:szCs w:val="24"/>
        </w:rPr>
      </w:pPr>
      <w:r w:rsidRPr="00732382">
        <w:rPr>
          <w:rFonts w:ascii="Times New Roman" w:hAnsi="Times New Roman"/>
          <w:sz w:val="24"/>
          <w:szCs w:val="24"/>
        </w:rPr>
        <w:lastRenderedPageBreak/>
        <w:t>The Collection Sy</w:t>
      </w:r>
      <w:r w:rsidR="003002B0" w:rsidRPr="00732382">
        <w:rPr>
          <w:rFonts w:ascii="Times New Roman" w:hAnsi="Times New Roman"/>
          <w:sz w:val="24"/>
          <w:szCs w:val="24"/>
        </w:rPr>
        <w:t>s</w:t>
      </w:r>
      <w:r w:rsidRPr="00732382">
        <w:rPr>
          <w:rFonts w:ascii="Times New Roman" w:hAnsi="Times New Roman"/>
          <w:sz w:val="24"/>
          <w:szCs w:val="24"/>
        </w:rPr>
        <w:t>tems Committee meets quarterly</w:t>
      </w:r>
      <w:r w:rsidR="000D7B17" w:rsidRPr="00732382">
        <w:rPr>
          <w:rFonts w:ascii="Times New Roman" w:hAnsi="Times New Roman"/>
          <w:sz w:val="24"/>
          <w:szCs w:val="24"/>
        </w:rPr>
        <w:t xml:space="preserve"> and has conducted two meetings</w:t>
      </w:r>
      <w:r w:rsidR="0097038B" w:rsidRPr="00732382">
        <w:rPr>
          <w:rFonts w:ascii="Times New Roman" w:hAnsi="Times New Roman"/>
          <w:sz w:val="24"/>
          <w:szCs w:val="24"/>
        </w:rPr>
        <w:t xml:space="preserve"> </w:t>
      </w:r>
      <w:r w:rsidRPr="00732382">
        <w:rPr>
          <w:rFonts w:ascii="Times New Roman" w:hAnsi="Times New Roman"/>
          <w:sz w:val="24"/>
          <w:szCs w:val="24"/>
        </w:rPr>
        <w:t>this year.  The first c</w:t>
      </w:r>
      <w:r w:rsidR="000D7B17" w:rsidRPr="00732382">
        <w:rPr>
          <w:rFonts w:ascii="Times New Roman" w:hAnsi="Times New Roman"/>
          <w:sz w:val="24"/>
          <w:szCs w:val="24"/>
        </w:rPr>
        <w:t>ommittee meeting was held at the Leucadia Wastewater District in Carlsbad</w:t>
      </w:r>
      <w:r w:rsidR="003002B0" w:rsidRPr="00732382">
        <w:rPr>
          <w:rFonts w:ascii="Times New Roman" w:hAnsi="Times New Roman"/>
          <w:sz w:val="24"/>
          <w:szCs w:val="24"/>
        </w:rPr>
        <w:t xml:space="preserve"> on Fe</w:t>
      </w:r>
      <w:r w:rsidR="000D7B17" w:rsidRPr="00732382">
        <w:rPr>
          <w:rFonts w:ascii="Times New Roman" w:hAnsi="Times New Roman"/>
          <w:sz w:val="24"/>
          <w:szCs w:val="24"/>
        </w:rPr>
        <w:t>bruary 22st</w:t>
      </w:r>
      <w:r w:rsidR="003002B0" w:rsidRPr="00732382">
        <w:rPr>
          <w:rFonts w:ascii="Times New Roman" w:hAnsi="Times New Roman"/>
          <w:sz w:val="24"/>
          <w:szCs w:val="24"/>
        </w:rPr>
        <w:t xml:space="preserve"> and featured presentations</w:t>
      </w:r>
      <w:r w:rsidRPr="00732382">
        <w:rPr>
          <w:rFonts w:ascii="Times New Roman" w:hAnsi="Times New Roman"/>
          <w:sz w:val="24"/>
          <w:szCs w:val="24"/>
        </w:rPr>
        <w:t xml:space="preserve"> </w:t>
      </w:r>
      <w:r w:rsidR="00566E64" w:rsidRPr="00732382">
        <w:rPr>
          <w:rFonts w:ascii="Times New Roman" w:hAnsi="Times New Roman"/>
          <w:sz w:val="24"/>
          <w:szCs w:val="24"/>
        </w:rPr>
        <w:t xml:space="preserve">on </w:t>
      </w:r>
      <w:r w:rsidR="000D7B17" w:rsidRPr="00732382">
        <w:rPr>
          <w:rFonts w:ascii="Times New Roman" w:hAnsi="Times New Roman"/>
          <w:sz w:val="24"/>
          <w:szCs w:val="24"/>
        </w:rPr>
        <w:t xml:space="preserve">flushables and non-disposable products by OCSD’s Nick Arhontes; an update on the SWRCB draft MRP requirements by SCAP’s Bob Kreg; How to perform a self-audit of your WDRSSMP by RMC’s Michael Flores; and </w:t>
      </w:r>
      <w:r w:rsidR="002525C3" w:rsidRPr="00732382">
        <w:rPr>
          <w:rFonts w:ascii="Times New Roman" w:hAnsi="Times New Roman"/>
          <w:sz w:val="24"/>
          <w:szCs w:val="24"/>
        </w:rPr>
        <w:t>a presentation on Enviroklean’s Piranha grease removal device.</w:t>
      </w:r>
    </w:p>
    <w:p w:rsidR="00566E64" w:rsidRPr="00732382" w:rsidRDefault="00566E64" w:rsidP="00185897">
      <w:pPr>
        <w:spacing w:after="0" w:line="240" w:lineRule="auto"/>
        <w:jc w:val="both"/>
        <w:rPr>
          <w:rFonts w:ascii="Times New Roman" w:hAnsi="Times New Roman"/>
          <w:sz w:val="24"/>
          <w:szCs w:val="24"/>
        </w:rPr>
      </w:pPr>
    </w:p>
    <w:p w:rsidR="008E0974" w:rsidRPr="00732382" w:rsidRDefault="00185897" w:rsidP="00185897">
      <w:pPr>
        <w:spacing w:after="0" w:line="240" w:lineRule="auto"/>
        <w:jc w:val="both"/>
        <w:rPr>
          <w:rFonts w:ascii="Times New Roman" w:hAnsi="Times New Roman"/>
          <w:sz w:val="24"/>
          <w:szCs w:val="24"/>
        </w:rPr>
      </w:pPr>
      <w:r w:rsidRPr="00732382">
        <w:rPr>
          <w:rFonts w:ascii="Times New Roman" w:hAnsi="Times New Roman"/>
          <w:sz w:val="24"/>
          <w:szCs w:val="24"/>
        </w:rPr>
        <w:t>The second committ</w:t>
      </w:r>
      <w:r w:rsidR="00566E64" w:rsidRPr="00732382">
        <w:rPr>
          <w:rFonts w:ascii="Times New Roman" w:hAnsi="Times New Roman"/>
          <w:sz w:val="24"/>
          <w:szCs w:val="24"/>
        </w:rPr>
        <w:t>ee meeting was hel</w:t>
      </w:r>
      <w:r w:rsidR="002525C3" w:rsidRPr="00732382">
        <w:rPr>
          <w:rFonts w:ascii="Times New Roman" w:hAnsi="Times New Roman"/>
          <w:sz w:val="24"/>
          <w:szCs w:val="24"/>
        </w:rPr>
        <w:t>d at the San Juan Capistrano Community Center in San Juan Capistrano on May 21</w:t>
      </w:r>
      <w:r w:rsidR="002525C3" w:rsidRPr="00732382">
        <w:rPr>
          <w:rFonts w:ascii="Times New Roman" w:hAnsi="Times New Roman"/>
          <w:sz w:val="24"/>
          <w:szCs w:val="24"/>
          <w:vertAlign w:val="superscript"/>
        </w:rPr>
        <w:t>st</w:t>
      </w:r>
      <w:r w:rsidR="002525C3" w:rsidRPr="00732382">
        <w:rPr>
          <w:rFonts w:ascii="Times New Roman" w:hAnsi="Times New Roman"/>
          <w:sz w:val="24"/>
          <w:szCs w:val="24"/>
        </w:rPr>
        <w:t xml:space="preserve">.  </w:t>
      </w:r>
      <w:r w:rsidR="00566E64" w:rsidRPr="00732382">
        <w:rPr>
          <w:rFonts w:ascii="Times New Roman" w:hAnsi="Times New Roman"/>
          <w:sz w:val="24"/>
          <w:szCs w:val="24"/>
        </w:rPr>
        <w:t xml:space="preserve"> </w:t>
      </w:r>
      <w:r w:rsidR="002525C3" w:rsidRPr="00732382">
        <w:rPr>
          <w:rFonts w:ascii="Times New Roman" w:hAnsi="Times New Roman"/>
          <w:sz w:val="24"/>
          <w:szCs w:val="24"/>
        </w:rPr>
        <w:t>The meeting featured a WDR MRP update by OCSD’s Dindo Carrillo; a presentation on the new Globally Harmonized System affecting employers existing Hazard Communication programs by ACWA consultant, Peter Kuchinsky; an update on calcium deposits in sewer lines by NCIP’s Joe Parker; training on WDR audits, inspections and enforcement by SWRCB’s Jim Fischer; a presentation on new technology for locating and identifying sewer line defects and leaks by ElectroScan’s, Mark Grabowski; and a presentation on the automatic grease recovery system by Dennis Dougherty.</w:t>
      </w:r>
    </w:p>
    <w:p w:rsidR="00A6355F" w:rsidRPr="00732382" w:rsidRDefault="00A6355F" w:rsidP="00D32B0C">
      <w:pPr>
        <w:spacing w:after="0" w:line="240" w:lineRule="auto"/>
        <w:jc w:val="both"/>
        <w:rPr>
          <w:rFonts w:ascii="Times New Roman" w:hAnsi="Times New Roman"/>
          <w:sz w:val="24"/>
          <w:szCs w:val="24"/>
        </w:rPr>
      </w:pPr>
    </w:p>
    <w:p w:rsidR="003002B0" w:rsidRPr="00732382" w:rsidRDefault="00CF3818" w:rsidP="00D32B0C">
      <w:pPr>
        <w:spacing w:after="0" w:line="240" w:lineRule="auto"/>
        <w:jc w:val="both"/>
        <w:rPr>
          <w:rFonts w:ascii="Times New Roman" w:hAnsi="Times New Roman"/>
          <w:sz w:val="24"/>
          <w:szCs w:val="24"/>
          <w:u w:val="single"/>
        </w:rPr>
      </w:pPr>
      <w:r w:rsidRPr="00732382">
        <w:rPr>
          <w:rFonts w:ascii="Times New Roman" w:hAnsi="Times New Roman"/>
          <w:sz w:val="24"/>
          <w:szCs w:val="24"/>
          <w:u w:val="single"/>
        </w:rPr>
        <w:t xml:space="preserve">Collection System </w:t>
      </w:r>
      <w:r w:rsidR="00B978CA" w:rsidRPr="00732382">
        <w:rPr>
          <w:rFonts w:ascii="Times New Roman" w:hAnsi="Times New Roman"/>
          <w:sz w:val="24"/>
          <w:szCs w:val="24"/>
          <w:u w:val="single"/>
        </w:rPr>
        <w:t xml:space="preserve">Committee </w:t>
      </w:r>
      <w:r w:rsidR="00480ADE" w:rsidRPr="00732382">
        <w:rPr>
          <w:rFonts w:ascii="Times New Roman" w:hAnsi="Times New Roman"/>
          <w:sz w:val="24"/>
          <w:szCs w:val="24"/>
          <w:u w:val="single"/>
        </w:rPr>
        <w:t>Issues</w:t>
      </w:r>
      <w:r w:rsidR="002525C3" w:rsidRPr="00732382">
        <w:rPr>
          <w:rFonts w:ascii="Times New Roman" w:hAnsi="Times New Roman"/>
          <w:sz w:val="24"/>
          <w:szCs w:val="24"/>
          <w:u w:val="single"/>
        </w:rPr>
        <w:t xml:space="preserve"> in 2013</w:t>
      </w:r>
    </w:p>
    <w:p w:rsidR="00E12BE7" w:rsidRPr="00732382" w:rsidRDefault="00E12BE7" w:rsidP="001B4303">
      <w:pPr>
        <w:pStyle w:val="ListParagraph"/>
        <w:numPr>
          <w:ilvl w:val="0"/>
          <w:numId w:val="29"/>
        </w:numPr>
        <w:tabs>
          <w:tab w:val="left" w:pos="720"/>
        </w:tabs>
        <w:spacing w:after="0" w:line="240" w:lineRule="auto"/>
        <w:jc w:val="both"/>
        <w:rPr>
          <w:rFonts w:ascii="Times New Roman" w:hAnsi="Times New Roman"/>
          <w:sz w:val="24"/>
          <w:szCs w:val="24"/>
        </w:rPr>
      </w:pPr>
      <w:r w:rsidRPr="00732382">
        <w:rPr>
          <w:rFonts w:ascii="Times New Roman" w:hAnsi="Times New Roman"/>
          <w:sz w:val="24"/>
          <w:szCs w:val="24"/>
        </w:rPr>
        <w:t>Re-focusing from the SWRCB new Draft SSS WDR to the now proposed amendments to the WDR SSO Monitoring and Reporting Program.  This new MRP is schedu</w:t>
      </w:r>
      <w:r w:rsidR="00471E4F" w:rsidRPr="00732382">
        <w:rPr>
          <w:rFonts w:ascii="Times New Roman" w:hAnsi="Times New Roman"/>
          <w:sz w:val="24"/>
          <w:szCs w:val="24"/>
        </w:rPr>
        <w:t xml:space="preserve">led for adoption </w:t>
      </w:r>
      <w:r w:rsidRPr="00732382">
        <w:rPr>
          <w:rFonts w:ascii="Times New Roman" w:hAnsi="Times New Roman"/>
          <w:sz w:val="24"/>
          <w:szCs w:val="24"/>
        </w:rPr>
        <w:t>and will incorporate many new stringent requirements that were originally in the now defunct revised SSS WDR.</w:t>
      </w:r>
    </w:p>
    <w:p w:rsidR="00480ADE" w:rsidRPr="00732382" w:rsidRDefault="00480ADE" w:rsidP="001B4303">
      <w:pPr>
        <w:pStyle w:val="ListParagraph"/>
        <w:numPr>
          <w:ilvl w:val="0"/>
          <w:numId w:val="29"/>
        </w:numPr>
        <w:spacing w:after="0" w:line="240" w:lineRule="auto"/>
        <w:jc w:val="both"/>
        <w:rPr>
          <w:rFonts w:ascii="Times New Roman" w:hAnsi="Times New Roman"/>
          <w:sz w:val="24"/>
          <w:szCs w:val="24"/>
        </w:rPr>
      </w:pPr>
      <w:r w:rsidRPr="00732382">
        <w:rPr>
          <w:rFonts w:ascii="Times New Roman" w:hAnsi="Times New Roman"/>
          <w:sz w:val="24"/>
          <w:szCs w:val="24"/>
        </w:rPr>
        <w:t>Revisions and updates to SWRCB-CIWQS SSO reporting program.</w:t>
      </w:r>
    </w:p>
    <w:p w:rsidR="00F8283F" w:rsidRPr="00732382" w:rsidRDefault="00F8283F" w:rsidP="001B4303">
      <w:pPr>
        <w:pStyle w:val="ListParagraph"/>
        <w:numPr>
          <w:ilvl w:val="0"/>
          <w:numId w:val="29"/>
        </w:numPr>
        <w:spacing w:after="0" w:line="240" w:lineRule="auto"/>
        <w:jc w:val="both"/>
        <w:rPr>
          <w:rFonts w:ascii="Times New Roman" w:hAnsi="Times New Roman"/>
          <w:sz w:val="24"/>
          <w:szCs w:val="24"/>
        </w:rPr>
      </w:pPr>
      <w:r w:rsidRPr="00732382">
        <w:rPr>
          <w:rFonts w:ascii="Times New Roman" w:hAnsi="Times New Roman"/>
          <w:sz w:val="24"/>
          <w:szCs w:val="24"/>
        </w:rPr>
        <w:t>SWRCB WDR SSMP Audits</w:t>
      </w:r>
      <w:r w:rsidR="0004537E" w:rsidRPr="00732382">
        <w:rPr>
          <w:rFonts w:ascii="Times New Roman" w:hAnsi="Times New Roman"/>
          <w:sz w:val="24"/>
          <w:szCs w:val="24"/>
        </w:rPr>
        <w:t>.</w:t>
      </w:r>
    </w:p>
    <w:p w:rsidR="00280C71" w:rsidRPr="00732382" w:rsidRDefault="00280C71" w:rsidP="00F8283F">
      <w:pPr>
        <w:spacing w:after="0" w:line="240" w:lineRule="auto"/>
        <w:jc w:val="both"/>
        <w:rPr>
          <w:rFonts w:ascii="Times New Roman" w:hAnsi="Times New Roman"/>
          <w:sz w:val="24"/>
          <w:szCs w:val="24"/>
          <w:u w:val="single"/>
        </w:rPr>
      </w:pPr>
    </w:p>
    <w:p w:rsidR="00F8283F" w:rsidRPr="00732382" w:rsidRDefault="00E12BE7" w:rsidP="00F8283F">
      <w:pPr>
        <w:spacing w:after="0" w:line="240" w:lineRule="auto"/>
        <w:jc w:val="both"/>
        <w:rPr>
          <w:rFonts w:ascii="Times New Roman" w:hAnsi="Times New Roman"/>
          <w:sz w:val="24"/>
          <w:szCs w:val="24"/>
          <w:u w:val="single"/>
        </w:rPr>
      </w:pPr>
      <w:r w:rsidRPr="00732382">
        <w:rPr>
          <w:rFonts w:ascii="Times New Roman" w:hAnsi="Times New Roman"/>
          <w:sz w:val="24"/>
          <w:szCs w:val="24"/>
          <w:u w:val="single"/>
        </w:rPr>
        <w:t xml:space="preserve">Non-Regulatory </w:t>
      </w:r>
      <w:r w:rsidR="00F8283F" w:rsidRPr="00732382">
        <w:rPr>
          <w:rFonts w:ascii="Times New Roman" w:hAnsi="Times New Roman"/>
          <w:sz w:val="24"/>
          <w:szCs w:val="24"/>
          <w:u w:val="single"/>
        </w:rPr>
        <w:t>Issues</w:t>
      </w:r>
    </w:p>
    <w:p w:rsidR="00F8283F" w:rsidRPr="00732382" w:rsidRDefault="00F8283F" w:rsidP="006932AA">
      <w:pPr>
        <w:pStyle w:val="ListParagraph"/>
        <w:numPr>
          <w:ilvl w:val="0"/>
          <w:numId w:val="10"/>
        </w:numPr>
        <w:spacing w:after="0" w:line="240" w:lineRule="auto"/>
        <w:jc w:val="both"/>
        <w:rPr>
          <w:rFonts w:ascii="Times New Roman" w:hAnsi="Times New Roman"/>
          <w:sz w:val="24"/>
          <w:szCs w:val="24"/>
        </w:rPr>
      </w:pPr>
      <w:r w:rsidRPr="00732382">
        <w:rPr>
          <w:rFonts w:ascii="Times New Roman" w:hAnsi="Times New Roman"/>
          <w:sz w:val="24"/>
          <w:szCs w:val="24"/>
        </w:rPr>
        <w:t>Flushable</w:t>
      </w:r>
      <w:r w:rsidR="007E20C2" w:rsidRPr="00732382">
        <w:rPr>
          <w:rFonts w:ascii="Times New Roman" w:hAnsi="Times New Roman"/>
          <w:sz w:val="24"/>
          <w:szCs w:val="24"/>
        </w:rPr>
        <w:t xml:space="preserve"> w</w:t>
      </w:r>
      <w:r w:rsidRPr="00732382">
        <w:rPr>
          <w:rFonts w:ascii="Times New Roman" w:hAnsi="Times New Roman"/>
          <w:sz w:val="24"/>
          <w:szCs w:val="24"/>
        </w:rPr>
        <w:t>ipes</w:t>
      </w:r>
      <w:r w:rsidR="0004537E" w:rsidRPr="00732382">
        <w:rPr>
          <w:rFonts w:ascii="Times New Roman" w:hAnsi="Times New Roman"/>
          <w:sz w:val="24"/>
          <w:szCs w:val="24"/>
        </w:rPr>
        <w:t>.</w:t>
      </w:r>
    </w:p>
    <w:p w:rsidR="007E20C2" w:rsidRPr="00732382" w:rsidRDefault="00471E4F" w:rsidP="006932AA">
      <w:pPr>
        <w:pStyle w:val="ListParagraph"/>
        <w:numPr>
          <w:ilvl w:val="0"/>
          <w:numId w:val="10"/>
        </w:numPr>
        <w:spacing w:after="0" w:line="240" w:lineRule="auto"/>
        <w:jc w:val="both"/>
        <w:rPr>
          <w:rFonts w:ascii="Times New Roman" w:hAnsi="Times New Roman"/>
          <w:sz w:val="24"/>
          <w:szCs w:val="24"/>
        </w:rPr>
      </w:pPr>
      <w:r w:rsidRPr="00732382">
        <w:rPr>
          <w:rFonts w:ascii="Times New Roman" w:hAnsi="Times New Roman"/>
          <w:sz w:val="24"/>
          <w:szCs w:val="24"/>
        </w:rPr>
        <w:t>Development of an accepted s</w:t>
      </w:r>
      <w:r w:rsidR="007E20C2" w:rsidRPr="00732382">
        <w:rPr>
          <w:rFonts w:ascii="Times New Roman" w:hAnsi="Times New Roman"/>
          <w:sz w:val="24"/>
          <w:szCs w:val="24"/>
        </w:rPr>
        <w:t>pill volume calculation</w:t>
      </w:r>
      <w:r w:rsidRPr="00732382">
        <w:rPr>
          <w:rFonts w:ascii="Times New Roman" w:hAnsi="Times New Roman"/>
          <w:sz w:val="24"/>
          <w:szCs w:val="24"/>
        </w:rPr>
        <w:t xml:space="preserve"> model</w:t>
      </w:r>
      <w:r w:rsidR="007E20C2" w:rsidRPr="00732382">
        <w:rPr>
          <w:rFonts w:ascii="Times New Roman" w:hAnsi="Times New Roman"/>
          <w:sz w:val="24"/>
          <w:szCs w:val="24"/>
        </w:rPr>
        <w:t>.</w:t>
      </w:r>
    </w:p>
    <w:p w:rsidR="007E20C2" w:rsidRPr="00732382" w:rsidRDefault="007E20C2" w:rsidP="006932AA">
      <w:pPr>
        <w:pStyle w:val="ListParagraph"/>
        <w:numPr>
          <w:ilvl w:val="0"/>
          <w:numId w:val="10"/>
        </w:numPr>
        <w:spacing w:after="0" w:line="240" w:lineRule="auto"/>
        <w:jc w:val="both"/>
        <w:rPr>
          <w:rFonts w:ascii="Times New Roman" w:hAnsi="Times New Roman"/>
          <w:sz w:val="24"/>
          <w:szCs w:val="24"/>
        </w:rPr>
      </w:pPr>
      <w:r w:rsidRPr="00732382">
        <w:rPr>
          <w:rFonts w:ascii="Times New Roman" w:hAnsi="Times New Roman"/>
          <w:sz w:val="24"/>
          <w:szCs w:val="24"/>
        </w:rPr>
        <w:t>Force main assessment.</w:t>
      </w:r>
    </w:p>
    <w:p w:rsidR="00E12BE7" w:rsidRPr="00732382" w:rsidRDefault="00E12BE7" w:rsidP="006932AA">
      <w:pPr>
        <w:pStyle w:val="ListParagraph"/>
        <w:numPr>
          <w:ilvl w:val="0"/>
          <w:numId w:val="10"/>
        </w:numPr>
        <w:spacing w:after="0" w:line="240" w:lineRule="auto"/>
        <w:jc w:val="both"/>
        <w:rPr>
          <w:rFonts w:ascii="Times New Roman" w:hAnsi="Times New Roman"/>
          <w:sz w:val="24"/>
          <w:szCs w:val="24"/>
        </w:rPr>
      </w:pPr>
      <w:r w:rsidRPr="00732382">
        <w:rPr>
          <w:rFonts w:ascii="Times New Roman" w:hAnsi="Times New Roman"/>
          <w:sz w:val="24"/>
          <w:szCs w:val="24"/>
        </w:rPr>
        <w:t>Odor and corrosion control measures.</w:t>
      </w:r>
    </w:p>
    <w:p w:rsidR="00E12BE7" w:rsidRPr="00732382" w:rsidRDefault="00E12BE7" w:rsidP="006932AA">
      <w:pPr>
        <w:pStyle w:val="ListParagraph"/>
        <w:numPr>
          <w:ilvl w:val="0"/>
          <w:numId w:val="10"/>
        </w:numPr>
        <w:spacing w:after="0" w:line="240" w:lineRule="auto"/>
        <w:jc w:val="both"/>
        <w:rPr>
          <w:rFonts w:ascii="Times New Roman" w:hAnsi="Times New Roman"/>
          <w:sz w:val="24"/>
          <w:szCs w:val="24"/>
        </w:rPr>
      </w:pPr>
      <w:r w:rsidRPr="00732382">
        <w:rPr>
          <w:rFonts w:ascii="Times New Roman" w:hAnsi="Times New Roman"/>
          <w:sz w:val="24"/>
          <w:szCs w:val="24"/>
        </w:rPr>
        <w:t>CCTV technological advances.</w:t>
      </w:r>
    </w:p>
    <w:p w:rsidR="00E12BE7" w:rsidRPr="00732382" w:rsidRDefault="00F20842" w:rsidP="006932AA">
      <w:pPr>
        <w:pStyle w:val="ListParagraph"/>
        <w:numPr>
          <w:ilvl w:val="0"/>
          <w:numId w:val="10"/>
        </w:numPr>
        <w:spacing w:after="0" w:line="240" w:lineRule="auto"/>
        <w:jc w:val="both"/>
        <w:rPr>
          <w:rFonts w:ascii="Times New Roman" w:hAnsi="Times New Roman"/>
          <w:sz w:val="24"/>
          <w:szCs w:val="24"/>
        </w:rPr>
      </w:pPr>
      <w:r w:rsidRPr="00732382">
        <w:rPr>
          <w:rFonts w:ascii="Times New Roman" w:hAnsi="Times New Roman"/>
          <w:sz w:val="24"/>
          <w:szCs w:val="24"/>
        </w:rPr>
        <w:t>Study of spill incident cases</w:t>
      </w:r>
      <w:r w:rsidR="00471E4F" w:rsidRPr="00732382">
        <w:rPr>
          <w:rFonts w:ascii="Times New Roman" w:hAnsi="Times New Roman"/>
          <w:sz w:val="24"/>
          <w:szCs w:val="24"/>
        </w:rPr>
        <w:t xml:space="preserve"> and enforcement</w:t>
      </w:r>
      <w:r w:rsidR="00E12BE7" w:rsidRPr="00732382">
        <w:rPr>
          <w:rFonts w:ascii="Times New Roman" w:hAnsi="Times New Roman"/>
          <w:sz w:val="24"/>
          <w:szCs w:val="24"/>
        </w:rPr>
        <w:t>.</w:t>
      </w:r>
    </w:p>
    <w:p w:rsidR="00E12BE7" w:rsidRPr="00732382" w:rsidRDefault="00E12BE7" w:rsidP="006932AA">
      <w:pPr>
        <w:pStyle w:val="ListParagraph"/>
        <w:numPr>
          <w:ilvl w:val="0"/>
          <w:numId w:val="10"/>
        </w:numPr>
        <w:spacing w:after="0" w:line="240" w:lineRule="auto"/>
        <w:jc w:val="both"/>
        <w:rPr>
          <w:rFonts w:ascii="Times New Roman" w:hAnsi="Times New Roman"/>
          <w:sz w:val="24"/>
          <w:szCs w:val="24"/>
        </w:rPr>
      </w:pPr>
      <w:r w:rsidRPr="00732382">
        <w:rPr>
          <w:rFonts w:ascii="Times New Roman" w:hAnsi="Times New Roman"/>
          <w:sz w:val="24"/>
          <w:szCs w:val="24"/>
        </w:rPr>
        <w:t>Composite manhole covers evaluation.</w:t>
      </w:r>
    </w:p>
    <w:p w:rsidR="00E12BE7" w:rsidRPr="00732382" w:rsidRDefault="00E12BE7" w:rsidP="00E12BE7">
      <w:pPr>
        <w:pStyle w:val="ListParagraph"/>
        <w:spacing w:after="0" w:line="240" w:lineRule="auto"/>
        <w:jc w:val="both"/>
        <w:rPr>
          <w:rFonts w:ascii="Times New Roman" w:hAnsi="Times New Roman"/>
          <w:sz w:val="24"/>
          <w:szCs w:val="24"/>
        </w:rPr>
      </w:pPr>
    </w:p>
    <w:p w:rsidR="00F8283F" w:rsidRPr="00732382" w:rsidRDefault="00F8283F" w:rsidP="00D32B0C">
      <w:pPr>
        <w:spacing w:after="0" w:line="240" w:lineRule="auto"/>
        <w:jc w:val="both"/>
        <w:rPr>
          <w:rFonts w:ascii="Times New Roman" w:hAnsi="Times New Roman"/>
          <w:sz w:val="24"/>
          <w:szCs w:val="24"/>
        </w:rPr>
      </w:pPr>
    </w:p>
    <w:p w:rsidR="00E12BE7" w:rsidRPr="00732382" w:rsidRDefault="00E12BE7" w:rsidP="00D32B0C">
      <w:pPr>
        <w:spacing w:after="0" w:line="240" w:lineRule="auto"/>
        <w:jc w:val="both"/>
        <w:rPr>
          <w:rFonts w:ascii="Times New Roman" w:hAnsi="Times New Roman"/>
          <w:sz w:val="24"/>
          <w:szCs w:val="24"/>
        </w:rPr>
      </w:pPr>
      <w:r w:rsidRPr="00732382">
        <w:rPr>
          <w:rFonts w:ascii="Times New Roman" w:hAnsi="Times New Roman"/>
          <w:sz w:val="24"/>
          <w:szCs w:val="24"/>
        </w:rPr>
        <w:t>The next collection system committee has not been scheduled but is contemplate</w:t>
      </w:r>
      <w:r w:rsidR="001831D3" w:rsidRPr="00732382">
        <w:rPr>
          <w:rFonts w:ascii="Times New Roman" w:hAnsi="Times New Roman"/>
          <w:sz w:val="24"/>
          <w:szCs w:val="24"/>
        </w:rPr>
        <w:t>d to be held in the San Bernardino County</w:t>
      </w:r>
      <w:r w:rsidRPr="00732382">
        <w:rPr>
          <w:rFonts w:ascii="Times New Roman" w:hAnsi="Times New Roman"/>
          <w:sz w:val="24"/>
          <w:szCs w:val="24"/>
        </w:rPr>
        <w:t xml:space="preserve"> area.  </w:t>
      </w:r>
    </w:p>
    <w:p w:rsidR="009411D7" w:rsidRPr="00732382" w:rsidRDefault="009411D7" w:rsidP="00D32B0C">
      <w:pPr>
        <w:spacing w:after="0" w:line="240" w:lineRule="auto"/>
        <w:jc w:val="both"/>
        <w:rPr>
          <w:rFonts w:ascii="Times New Roman" w:hAnsi="Times New Roman"/>
          <w:sz w:val="24"/>
          <w:szCs w:val="24"/>
        </w:rPr>
      </w:pPr>
    </w:p>
    <w:p w:rsidR="009411D7" w:rsidRPr="00732382" w:rsidRDefault="009411D7" w:rsidP="00D32B0C">
      <w:pPr>
        <w:spacing w:after="0" w:line="240" w:lineRule="auto"/>
        <w:jc w:val="both"/>
        <w:rPr>
          <w:rFonts w:ascii="Times New Roman" w:hAnsi="Times New Roman"/>
          <w:sz w:val="24"/>
          <w:szCs w:val="24"/>
        </w:rPr>
      </w:pPr>
    </w:p>
    <w:p w:rsidR="00F20842" w:rsidRPr="00732382" w:rsidRDefault="00F20842" w:rsidP="00D32B0C">
      <w:pPr>
        <w:spacing w:after="0" w:line="240" w:lineRule="auto"/>
        <w:jc w:val="both"/>
        <w:rPr>
          <w:rFonts w:ascii="Times New Roman" w:hAnsi="Times New Roman"/>
          <w:sz w:val="24"/>
          <w:szCs w:val="24"/>
        </w:rPr>
      </w:pPr>
    </w:p>
    <w:p w:rsidR="00F20842" w:rsidRPr="00732382" w:rsidRDefault="00F20842" w:rsidP="00D32B0C">
      <w:pPr>
        <w:spacing w:after="0" w:line="240" w:lineRule="auto"/>
        <w:jc w:val="both"/>
        <w:rPr>
          <w:rFonts w:ascii="Times New Roman" w:hAnsi="Times New Roman"/>
          <w:sz w:val="24"/>
          <w:szCs w:val="24"/>
        </w:rPr>
      </w:pPr>
    </w:p>
    <w:p w:rsidR="00D32B0C" w:rsidRPr="00732382" w:rsidRDefault="00D32B0C" w:rsidP="00C377DA">
      <w:pPr>
        <w:spacing w:after="0" w:line="240" w:lineRule="auto"/>
        <w:jc w:val="center"/>
        <w:rPr>
          <w:rFonts w:ascii="Times New Roman" w:hAnsi="Times New Roman"/>
          <w:b/>
          <w:caps/>
          <w:sz w:val="24"/>
          <w:szCs w:val="24"/>
        </w:rPr>
      </w:pPr>
      <w:r w:rsidRPr="00732382">
        <w:rPr>
          <w:rFonts w:ascii="Times New Roman" w:hAnsi="Times New Roman"/>
          <w:b/>
          <w:caps/>
          <w:sz w:val="24"/>
          <w:szCs w:val="24"/>
        </w:rPr>
        <w:t>Ener</w:t>
      </w:r>
      <w:r w:rsidR="004803DA" w:rsidRPr="00732382">
        <w:rPr>
          <w:rFonts w:ascii="Times New Roman" w:hAnsi="Times New Roman"/>
          <w:b/>
          <w:caps/>
          <w:sz w:val="24"/>
          <w:szCs w:val="24"/>
        </w:rPr>
        <w:t>gy</w:t>
      </w:r>
      <w:r w:rsidRPr="00732382">
        <w:rPr>
          <w:rFonts w:ascii="Times New Roman" w:hAnsi="Times New Roman"/>
          <w:b/>
          <w:caps/>
          <w:sz w:val="24"/>
          <w:szCs w:val="24"/>
        </w:rPr>
        <w:t xml:space="preserve"> Management Committee Report</w:t>
      </w:r>
    </w:p>
    <w:p w:rsidR="00E94A38" w:rsidRPr="00732382" w:rsidRDefault="00E94A38" w:rsidP="00D32B0C">
      <w:pPr>
        <w:spacing w:after="0" w:line="240" w:lineRule="auto"/>
        <w:jc w:val="both"/>
        <w:rPr>
          <w:rFonts w:ascii="Times New Roman" w:hAnsi="Times New Roman"/>
          <w:sz w:val="24"/>
          <w:szCs w:val="24"/>
          <w:u w:val="single"/>
        </w:rPr>
      </w:pPr>
    </w:p>
    <w:p w:rsidR="0089158C" w:rsidRPr="00732382" w:rsidRDefault="0089158C" w:rsidP="00D32B0C">
      <w:pPr>
        <w:spacing w:after="0" w:line="240" w:lineRule="auto"/>
        <w:jc w:val="both"/>
        <w:rPr>
          <w:rFonts w:ascii="Times New Roman" w:hAnsi="Times New Roman"/>
          <w:sz w:val="24"/>
          <w:szCs w:val="24"/>
          <w:u w:val="single"/>
        </w:rPr>
      </w:pPr>
      <w:r w:rsidRPr="00732382">
        <w:rPr>
          <w:rFonts w:ascii="Times New Roman" w:hAnsi="Times New Roman"/>
          <w:sz w:val="24"/>
          <w:szCs w:val="24"/>
          <w:u w:val="single"/>
        </w:rPr>
        <w:t>Meetings</w:t>
      </w:r>
    </w:p>
    <w:p w:rsidR="00AA4C42" w:rsidRPr="00732382" w:rsidRDefault="00DD486E" w:rsidP="00D32B0C">
      <w:pPr>
        <w:spacing w:after="0" w:line="240" w:lineRule="auto"/>
        <w:jc w:val="both"/>
        <w:rPr>
          <w:rFonts w:ascii="Times New Roman" w:hAnsi="Times New Roman"/>
          <w:sz w:val="24"/>
          <w:szCs w:val="24"/>
        </w:rPr>
      </w:pPr>
      <w:r w:rsidRPr="00732382">
        <w:rPr>
          <w:rFonts w:ascii="Times New Roman" w:hAnsi="Times New Roman"/>
          <w:sz w:val="24"/>
          <w:szCs w:val="24"/>
        </w:rPr>
        <w:lastRenderedPageBreak/>
        <w:t xml:space="preserve">The Energy Management </w:t>
      </w:r>
      <w:r w:rsidR="00AA4C42" w:rsidRPr="00732382">
        <w:rPr>
          <w:rFonts w:ascii="Times New Roman" w:hAnsi="Times New Roman"/>
          <w:sz w:val="24"/>
          <w:szCs w:val="24"/>
        </w:rPr>
        <w:t>Committ</w:t>
      </w:r>
      <w:r w:rsidR="00E94A38" w:rsidRPr="00732382">
        <w:rPr>
          <w:rFonts w:ascii="Times New Roman" w:hAnsi="Times New Roman"/>
          <w:sz w:val="24"/>
          <w:szCs w:val="24"/>
        </w:rPr>
        <w:t>ee meets quarterly and has</w:t>
      </w:r>
      <w:r w:rsidRPr="00732382">
        <w:rPr>
          <w:rFonts w:ascii="Times New Roman" w:hAnsi="Times New Roman"/>
          <w:sz w:val="24"/>
          <w:szCs w:val="24"/>
        </w:rPr>
        <w:t xml:space="preserve"> conducted two meetings this year.  The first committee meeting was held </w:t>
      </w:r>
      <w:r w:rsidR="00AA4C42" w:rsidRPr="00732382">
        <w:rPr>
          <w:rFonts w:ascii="Times New Roman" w:hAnsi="Times New Roman"/>
          <w:sz w:val="24"/>
          <w:szCs w:val="24"/>
        </w:rPr>
        <w:t xml:space="preserve">on </w:t>
      </w:r>
      <w:r w:rsidR="00F20842" w:rsidRPr="00732382">
        <w:rPr>
          <w:rFonts w:ascii="Times New Roman" w:hAnsi="Times New Roman"/>
          <w:sz w:val="24"/>
          <w:szCs w:val="24"/>
        </w:rPr>
        <w:t xml:space="preserve">February 28, 2013 at the Inland Empire Utility Agency’s Regional Plant No.1 in Ontario.  The meeting featured presentations and discussions related to gas clean up systems and the utilization of fuel cells as a renewable energy source for POTWs.  IEUA staff provided information on their renewable energy planning and implementation strategy, including a tour of their fuel cell project and solar panel array.  Individual presentations were made by IEUA’s Jason Marseilles highlighting IEUA’s Energy Management Program; by Carollo’s Tom Mossinger regarding the various digester gas treatment </w:t>
      </w:r>
    </w:p>
    <w:p w:rsidR="00F20842" w:rsidRPr="00732382" w:rsidRDefault="00F20842" w:rsidP="00D32B0C">
      <w:pPr>
        <w:spacing w:after="0" w:line="240" w:lineRule="auto"/>
        <w:jc w:val="both"/>
        <w:rPr>
          <w:rFonts w:ascii="Times New Roman" w:hAnsi="Times New Roman"/>
          <w:sz w:val="24"/>
          <w:szCs w:val="24"/>
        </w:rPr>
      </w:pPr>
      <w:r w:rsidRPr="00732382">
        <w:rPr>
          <w:rFonts w:ascii="Times New Roman" w:hAnsi="Times New Roman"/>
          <w:sz w:val="24"/>
          <w:szCs w:val="24"/>
        </w:rPr>
        <w:t xml:space="preserve">Systems on the market today; and an update on new fuel cell technology by Nick Fontaine and Dave Schneider from Anaergia. </w:t>
      </w:r>
    </w:p>
    <w:p w:rsidR="00F20842" w:rsidRPr="00732382" w:rsidRDefault="00F20842" w:rsidP="00D32B0C">
      <w:pPr>
        <w:spacing w:after="0" w:line="240" w:lineRule="auto"/>
        <w:jc w:val="both"/>
        <w:rPr>
          <w:rFonts w:ascii="Times New Roman" w:hAnsi="Times New Roman"/>
          <w:sz w:val="24"/>
          <w:szCs w:val="24"/>
        </w:rPr>
      </w:pPr>
    </w:p>
    <w:p w:rsidR="00426BA1" w:rsidRPr="00732382" w:rsidRDefault="00AA4C42" w:rsidP="00D32B0C">
      <w:pPr>
        <w:spacing w:after="0" w:line="240" w:lineRule="auto"/>
        <w:jc w:val="both"/>
        <w:rPr>
          <w:rFonts w:ascii="Times New Roman" w:hAnsi="Times New Roman"/>
          <w:sz w:val="24"/>
          <w:szCs w:val="24"/>
        </w:rPr>
      </w:pPr>
      <w:r w:rsidRPr="00732382">
        <w:rPr>
          <w:rFonts w:ascii="Times New Roman" w:hAnsi="Times New Roman"/>
          <w:sz w:val="24"/>
          <w:szCs w:val="24"/>
        </w:rPr>
        <w:t>The second meeting of the Ene</w:t>
      </w:r>
      <w:r w:rsidR="00426BA1" w:rsidRPr="00732382">
        <w:rPr>
          <w:rFonts w:ascii="Times New Roman" w:hAnsi="Times New Roman"/>
          <w:sz w:val="24"/>
          <w:szCs w:val="24"/>
        </w:rPr>
        <w:t>rgy Committee was held on May 30, 2013</w:t>
      </w:r>
      <w:r w:rsidRPr="00732382">
        <w:rPr>
          <w:rFonts w:ascii="Times New Roman" w:hAnsi="Times New Roman"/>
          <w:sz w:val="24"/>
          <w:szCs w:val="24"/>
        </w:rPr>
        <w:t xml:space="preserve"> at the </w:t>
      </w:r>
      <w:r w:rsidR="00426BA1" w:rsidRPr="00732382">
        <w:rPr>
          <w:rFonts w:ascii="Times New Roman" w:hAnsi="Times New Roman"/>
          <w:sz w:val="24"/>
          <w:szCs w:val="24"/>
        </w:rPr>
        <w:t>offices of the Los Angeles County Sanitation Districts and was structured as a forum for our Associate members to provide an opportunity to display their services and technologies</w:t>
      </w:r>
      <w:r w:rsidR="001971F7" w:rsidRPr="00732382">
        <w:rPr>
          <w:rFonts w:ascii="Times New Roman" w:hAnsi="Times New Roman"/>
          <w:sz w:val="24"/>
          <w:szCs w:val="24"/>
        </w:rPr>
        <w:t>,</w:t>
      </w:r>
      <w:r w:rsidR="00426BA1" w:rsidRPr="00732382">
        <w:rPr>
          <w:rFonts w:ascii="Times New Roman" w:hAnsi="Times New Roman"/>
          <w:sz w:val="24"/>
          <w:szCs w:val="24"/>
        </w:rPr>
        <w:t xml:space="preserve"> as they relate to energy management.</w:t>
      </w:r>
      <w:r w:rsidR="001971F7" w:rsidRPr="00732382">
        <w:rPr>
          <w:rFonts w:ascii="Times New Roman" w:hAnsi="Times New Roman"/>
          <w:sz w:val="24"/>
          <w:szCs w:val="24"/>
        </w:rPr>
        <w:t xml:space="preserve">  Presentations were made by Nick Weber &amp; Mike Murray from Helio Power/Helio Energy Solutions on Energy Cost Optimization; by Mike Lee &amp; Greg Bass from Noble Solutions/Noble Americas covering the RPS Market, status of AB1350, the reopening of Direct Access, and the status of the San Onofre Nuclear Generating Station; by Anaergia’s Juan Jossie, who provided an update on Victor Valley WRA’s Omnivore System &amp; Biogas Upgrades; and lastly a Regulatory Update from the CASA Energy Workgroup by committee chair, Andre Schmidt.</w:t>
      </w:r>
    </w:p>
    <w:p w:rsidR="00426BA1" w:rsidRPr="00732382" w:rsidRDefault="00426BA1" w:rsidP="00D32B0C">
      <w:pPr>
        <w:spacing w:after="0" w:line="240" w:lineRule="auto"/>
        <w:jc w:val="both"/>
        <w:rPr>
          <w:rFonts w:ascii="Times New Roman" w:hAnsi="Times New Roman"/>
          <w:sz w:val="24"/>
          <w:szCs w:val="24"/>
        </w:rPr>
      </w:pPr>
    </w:p>
    <w:p w:rsidR="003665C6" w:rsidRPr="00732382" w:rsidRDefault="003665C6" w:rsidP="00D32B0C">
      <w:pPr>
        <w:spacing w:after="0" w:line="240" w:lineRule="auto"/>
        <w:jc w:val="both"/>
        <w:rPr>
          <w:rFonts w:ascii="Times New Roman" w:hAnsi="Times New Roman"/>
          <w:sz w:val="24"/>
          <w:szCs w:val="24"/>
        </w:rPr>
      </w:pPr>
    </w:p>
    <w:p w:rsidR="00DD486E" w:rsidRPr="00732382" w:rsidRDefault="00D30A97" w:rsidP="00D32B0C">
      <w:pPr>
        <w:spacing w:after="0" w:line="240" w:lineRule="auto"/>
        <w:jc w:val="both"/>
        <w:rPr>
          <w:rFonts w:ascii="Times New Roman" w:hAnsi="Times New Roman"/>
          <w:sz w:val="24"/>
          <w:szCs w:val="24"/>
          <w:u w:val="single"/>
        </w:rPr>
      </w:pPr>
      <w:r w:rsidRPr="00732382">
        <w:rPr>
          <w:rFonts w:ascii="Times New Roman" w:hAnsi="Times New Roman"/>
          <w:sz w:val="24"/>
          <w:szCs w:val="24"/>
          <w:u w:val="single"/>
        </w:rPr>
        <w:t xml:space="preserve">Energy Management </w:t>
      </w:r>
      <w:r w:rsidR="00B978CA" w:rsidRPr="00732382">
        <w:rPr>
          <w:rFonts w:ascii="Times New Roman" w:hAnsi="Times New Roman"/>
          <w:sz w:val="24"/>
          <w:szCs w:val="24"/>
          <w:u w:val="single"/>
        </w:rPr>
        <w:t xml:space="preserve">Committee </w:t>
      </w:r>
      <w:r w:rsidR="00FC2D6A" w:rsidRPr="00732382">
        <w:rPr>
          <w:rFonts w:ascii="Times New Roman" w:hAnsi="Times New Roman"/>
          <w:sz w:val="24"/>
          <w:szCs w:val="24"/>
          <w:u w:val="single"/>
        </w:rPr>
        <w:t>Issues</w:t>
      </w:r>
      <w:r w:rsidR="00426BA1" w:rsidRPr="00732382">
        <w:rPr>
          <w:rFonts w:ascii="Times New Roman" w:hAnsi="Times New Roman"/>
          <w:sz w:val="24"/>
          <w:szCs w:val="24"/>
          <w:u w:val="single"/>
        </w:rPr>
        <w:t xml:space="preserve"> in 2013</w:t>
      </w:r>
    </w:p>
    <w:p w:rsidR="00E94A38" w:rsidRPr="00732382" w:rsidRDefault="00EF6E64" w:rsidP="00EF6E64">
      <w:pPr>
        <w:pStyle w:val="ListParagraph"/>
        <w:numPr>
          <w:ilvl w:val="0"/>
          <w:numId w:val="6"/>
        </w:numPr>
        <w:spacing w:after="0" w:line="240" w:lineRule="auto"/>
        <w:jc w:val="both"/>
        <w:rPr>
          <w:rFonts w:ascii="Times New Roman" w:hAnsi="Times New Roman"/>
          <w:sz w:val="24"/>
          <w:szCs w:val="24"/>
        </w:rPr>
      </w:pPr>
      <w:r w:rsidRPr="00732382">
        <w:rPr>
          <w:rFonts w:ascii="Times New Roman" w:hAnsi="Times New Roman"/>
          <w:sz w:val="24"/>
          <w:szCs w:val="24"/>
        </w:rPr>
        <w:t>CPU</w:t>
      </w:r>
      <w:r w:rsidR="005C26CE" w:rsidRPr="00732382">
        <w:rPr>
          <w:rFonts w:ascii="Times New Roman" w:hAnsi="Times New Roman"/>
          <w:sz w:val="24"/>
          <w:szCs w:val="24"/>
        </w:rPr>
        <w:t xml:space="preserve">C Rules on </w:t>
      </w:r>
      <w:r w:rsidR="00E94A38" w:rsidRPr="00732382">
        <w:rPr>
          <w:rFonts w:ascii="Times New Roman" w:hAnsi="Times New Roman"/>
          <w:sz w:val="24"/>
          <w:szCs w:val="24"/>
        </w:rPr>
        <w:t>unbundled</w:t>
      </w:r>
      <w:r w:rsidR="005C26CE" w:rsidRPr="00732382">
        <w:rPr>
          <w:rFonts w:ascii="Times New Roman" w:hAnsi="Times New Roman"/>
          <w:sz w:val="24"/>
          <w:szCs w:val="24"/>
        </w:rPr>
        <w:t xml:space="preserve"> Renewable E</w:t>
      </w:r>
      <w:r w:rsidR="00E94A38" w:rsidRPr="00732382">
        <w:rPr>
          <w:rFonts w:ascii="Times New Roman" w:hAnsi="Times New Roman"/>
          <w:sz w:val="24"/>
          <w:szCs w:val="24"/>
        </w:rPr>
        <w:t>nergy Credits (</w:t>
      </w:r>
      <w:r w:rsidRPr="00732382">
        <w:rPr>
          <w:rFonts w:ascii="Times New Roman" w:hAnsi="Times New Roman"/>
          <w:sz w:val="24"/>
          <w:szCs w:val="24"/>
        </w:rPr>
        <w:t>RECs</w:t>
      </w:r>
      <w:r w:rsidR="00E94A38" w:rsidRPr="00732382">
        <w:rPr>
          <w:rFonts w:ascii="Times New Roman" w:hAnsi="Times New Roman"/>
          <w:sz w:val="24"/>
          <w:szCs w:val="24"/>
        </w:rPr>
        <w:t>)</w:t>
      </w:r>
    </w:p>
    <w:p w:rsidR="00E94A38" w:rsidRPr="00732382" w:rsidRDefault="00EF6E64" w:rsidP="00EF6E64">
      <w:pPr>
        <w:pStyle w:val="ListParagraph"/>
        <w:numPr>
          <w:ilvl w:val="0"/>
          <w:numId w:val="6"/>
        </w:numPr>
        <w:spacing w:after="0" w:line="240" w:lineRule="auto"/>
        <w:jc w:val="both"/>
        <w:rPr>
          <w:rFonts w:ascii="Times New Roman" w:hAnsi="Times New Roman"/>
          <w:sz w:val="24"/>
          <w:szCs w:val="24"/>
        </w:rPr>
      </w:pPr>
      <w:r w:rsidRPr="00732382">
        <w:rPr>
          <w:rFonts w:ascii="Times New Roman" w:hAnsi="Times New Roman"/>
          <w:sz w:val="24"/>
          <w:szCs w:val="24"/>
        </w:rPr>
        <w:t>CA Senate Bill SB X1-2 re: increasing California’s Renewable Portfolio Standard (RPS) to 33%</w:t>
      </w:r>
      <w:r w:rsidR="00E94A38" w:rsidRPr="00732382">
        <w:rPr>
          <w:rFonts w:ascii="Times New Roman" w:hAnsi="Times New Roman"/>
          <w:sz w:val="24"/>
          <w:szCs w:val="24"/>
        </w:rPr>
        <w:t xml:space="preserve"> by 2020</w:t>
      </w:r>
    </w:p>
    <w:p w:rsidR="00E94A38" w:rsidRPr="00732382" w:rsidRDefault="00E94A38" w:rsidP="00EF6E64">
      <w:pPr>
        <w:pStyle w:val="ListParagraph"/>
        <w:numPr>
          <w:ilvl w:val="0"/>
          <w:numId w:val="6"/>
        </w:numPr>
        <w:spacing w:after="0" w:line="240" w:lineRule="auto"/>
        <w:jc w:val="both"/>
        <w:rPr>
          <w:rFonts w:ascii="Times New Roman" w:hAnsi="Times New Roman"/>
          <w:sz w:val="24"/>
          <w:szCs w:val="24"/>
        </w:rPr>
      </w:pPr>
      <w:r w:rsidRPr="00732382">
        <w:rPr>
          <w:rFonts w:ascii="Times New Roman" w:hAnsi="Times New Roman"/>
          <w:sz w:val="24"/>
          <w:szCs w:val="24"/>
        </w:rPr>
        <w:t>CPUC establishment of a new Feed-In Tariff program</w:t>
      </w:r>
      <w:r w:rsidR="00EF6E64" w:rsidRPr="00732382">
        <w:rPr>
          <w:rFonts w:ascii="Times New Roman" w:hAnsi="Times New Roman"/>
          <w:sz w:val="24"/>
          <w:szCs w:val="24"/>
        </w:rPr>
        <w:t>.</w:t>
      </w:r>
    </w:p>
    <w:p w:rsidR="000F1643" w:rsidRPr="00732382" w:rsidRDefault="00E94A38" w:rsidP="00EF6E64">
      <w:pPr>
        <w:pStyle w:val="ListParagraph"/>
        <w:numPr>
          <w:ilvl w:val="0"/>
          <w:numId w:val="6"/>
        </w:numPr>
        <w:spacing w:after="0" w:line="240" w:lineRule="auto"/>
        <w:jc w:val="both"/>
        <w:rPr>
          <w:rFonts w:ascii="Times New Roman" w:hAnsi="Times New Roman"/>
          <w:sz w:val="24"/>
          <w:szCs w:val="24"/>
        </w:rPr>
      </w:pPr>
      <w:r w:rsidRPr="00732382">
        <w:rPr>
          <w:rFonts w:ascii="Times New Roman" w:hAnsi="Times New Roman"/>
          <w:sz w:val="24"/>
          <w:szCs w:val="24"/>
        </w:rPr>
        <w:t>Utility energy efficiency programs.</w:t>
      </w:r>
    </w:p>
    <w:p w:rsidR="00EF6E64" w:rsidRPr="00732382" w:rsidRDefault="000F1643" w:rsidP="00EF6E64">
      <w:pPr>
        <w:pStyle w:val="ListParagraph"/>
        <w:numPr>
          <w:ilvl w:val="0"/>
          <w:numId w:val="6"/>
        </w:numPr>
        <w:spacing w:after="0" w:line="240" w:lineRule="auto"/>
        <w:jc w:val="both"/>
        <w:rPr>
          <w:rFonts w:ascii="Times New Roman" w:hAnsi="Times New Roman"/>
          <w:sz w:val="24"/>
          <w:szCs w:val="24"/>
        </w:rPr>
      </w:pPr>
      <w:r w:rsidRPr="00732382">
        <w:rPr>
          <w:rFonts w:ascii="Times New Roman" w:hAnsi="Times New Roman"/>
          <w:sz w:val="24"/>
          <w:szCs w:val="24"/>
        </w:rPr>
        <w:t>Power Purchase Agreements</w:t>
      </w:r>
      <w:r w:rsidR="00EF6E64" w:rsidRPr="00732382">
        <w:rPr>
          <w:rFonts w:ascii="Times New Roman" w:hAnsi="Times New Roman"/>
          <w:sz w:val="24"/>
          <w:szCs w:val="24"/>
        </w:rPr>
        <w:t xml:space="preserve"> </w:t>
      </w:r>
    </w:p>
    <w:p w:rsidR="00EF6E64" w:rsidRPr="00732382" w:rsidRDefault="00EF6E64" w:rsidP="00EF6E64">
      <w:pPr>
        <w:pStyle w:val="ListParagraph"/>
        <w:numPr>
          <w:ilvl w:val="0"/>
          <w:numId w:val="6"/>
        </w:numPr>
        <w:spacing w:after="0" w:line="240" w:lineRule="auto"/>
        <w:jc w:val="both"/>
        <w:rPr>
          <w:rFonts w:ascii="Times New Roman" w:hAnsi="Times New Roman"/>
          <w:sz w:val="24"/>
          <w:szCs w:val="24"/>
        </w:rPr>
      </w:pPr>
      <w:r w:rsidRPr="00732382">
        <w:rPr>
          <w:rFonts w:ascii="Times New Roman" w:hAnsi="Times New Roman"/>
          <w:sz w:val="24"/>
          <w:szCs w:val="24"/>
        </w:rPr>
        <w:t>Pipeline Biomethane from POTWs.</w:t>
      </w:r>
    </w:p>
    <w:p w:rsidR="00D30A97" w:rsidRPr="00732382" w:rsidRDefault="00D30A97" w:rsidP="00EF6E64">
      <w:pPr>
        <w:pStyle w:val="ListParagraph"/>
        <w:numPr>
          <w:ilvl w:val="0"/>
          <w:numId w:val="6"/>
        </w:numPr>
        <w:spacing w:after="0" w:line="240" w:lineRule="auto"/>
        <w:jc w:val="both"/>
        <w:rPr>
          <w:rFonts w:ascii="Times New Roman" w:hAnsi="Times New Roman"/>
          <w:sz w:val="24"/>
          <w:szCs w:val="24"/>
        </w:rPr>
      </w:pPr>
      <w:r w:rsidRPr="00732382">
        <w:rPr>
          <w:rFonts w:ascii="Times New Roman" w:hAnsi="Times New Roman"/>
          <w:sz w:val="24"/>
          <w:szCs w:val="24"/>
        </w:rPr>
        <w:t>FOG and Food Waste Digestion opportunities.</w:t>
      </w:r>
    </w:p>
    <w:p w:rsidR="005F3C43" w:rsidRPr="00732382" w:rsidRDefault="005F3C43" w:rsidP="00EF6E64">
      <w:pPr>
        <w:pStyle w:val="ListParagraph"/>
        <w:numPr>
          <w:ilvl w:val="0"/>
          <w:numId w:val="6"/>
        </w:numPr>
        <w:spacing w:after="0" w:line="240" w:lineRule="auto"/>
        <w:jc w:val="both"/>
        <w:rPr>
          <w:rFonts w:ascii="Times New Roman" w:hAnsi="Times New Roman"/>
          <w:sz w:val="24"/>
          <w:szCs w:val="24"/>
        </w:rPr>
      </w:pPr>
      <w:r w:rsidRPr="00732382">
        <w:rPr>
          <w:rFonts w:ascii="Times New Roman" w:hAnsi="Times New Roman"/>
          <w:sz w:val="24"/>
          <w:szCs w:val="24"/>
        </w:rPr>
        <w:t xml:space="preserve">Revisions to the </w:t>
      </w:r>
      <w:r w:rsidR="004A15BB" w:rsidRPr="00732382">
        <w:rPr>
          <w:rFonts w:ascii="Times New Roman" w:hAnsi="Times New Roman"/>
          <w:sz w:val="24"/>
          <w:szCs w:val="24"/>
        </w:rPr>
        <w:t>Self-Generation Incentive Program (</w:t>
      </w:r>
      <w:r w:rsidRPr="00732382">
        <w:rPr>
          <w:rFonts w:ascii="Times New Roman" w:hAnsi="Times New Roman"/>
          <w:sz w:val="24"/>
          <w:szCs w:val="24"/>
        </w:rPr>
        <w:t>SGIP</w:t>
      </w:r>
      <w:r w:rsidR="004A15BB" w:rsidRPr="00732382">
        <w:rPr>
          <w:rFonts w:ascii="Times New Roman" w:hAnsi="Times New Roman"/>
          <w:sz w:val="24"/>
          <w:szCs w:val="24"/>
        </w:rPr>
        <w:t>)</w:t>
      </w:r>
    </w:p>
    <w:p w:rsidR="00EF6E64" w:rsidRPr="00732382" w:rsidRDefault="00EF6E64" w:rsidP="005C26CE">
      <w:pPr>
        <w:pStyle w:val="ListParagraph"/>
        <w:numPr>
          <w:ilvl w:val="0"/>
          <w:numId w:val="7"/>
        </w:numPr>
        <w:spacing w:after="0" w:line="240" w:lineRule="auto"/>
        <w:jc w:val="both"/>
        <w:rPr>
          <w:rFonts w:ascii="Times New Roman" w:hAnsi="Times New Roman"/>
          <w:sz w:val="24"/>
          <w:szCs w:val="24"/>
        </w:rPr>
      </w:pPr>
      <w:r w:rsidRPr="00732382">
        <w:rPr>
          <w:rFonts w:ascii="Times New Roman" w:hAnsi="Times New Roman"/>
          <w:sz w:val="24"/>
          <w:szCs w:val="24"/>
        </w:rPr>
        <w:t>Western Renewable Energy Informational System (WREGIS).</w:t>
      </w:r>
    </w:p>
    <w:p w:rsidR="00EF6E64" w:rsidRPr="00732382" w:rsidRDefault="00EF6E64" w:rsidP="005C26CE">
      <w:pPr>
        <w:pStyle w:val="ListParagraph"/>
        <w:numPr>
          <w:ilvl w:val="0"/>
          <w:numId w:val="7"/>
        </w:numPr>
        <w:spacing w:after="0" w:line="240" w:lineRule="auto"/>
        <w:jc w:val="both"/>
        <w:rPr>
          <w:rFonts w:ascii="Times New Roman" w:hAnsi="Times New Roman"/>
          <w:sz w:val="24"/>
          <w:szCs w:val="24"/>
        </w:rPr>
      </w:pPr>
      <w:r w:rsidRPr="00732382">
        <w:rPr>
          <w:rFonts w:ascii="Times New Roman" w:hAnsi="Times New Roman"/>
          <w:sz w:val="24"/>
          <w:szCs w:val="24"/>
        </w:rPr>
        <w:t>NoxTech Technology.</w:t>
      </w:r>
    </w:p>
    <w:p w:rsidR="00EF6E64" w:rsidRPr="00732382" w:rsidRDefault="005C26CE" w:rsidP="005C26CE">
      <w:pPr>
        <w:pStyle w:val="ListParagraph"/>
        <w:numPr>
          <w:ilvl w:val="0"/>
          <w:numId w:val="7"/>
        </w:numPr>
        <w:spacing w:after="0" w:line="240" w:lineRule="auto"/>
        <w:jc w:val="both"/>
        <w:rPr>
          <w:rFonts w:ascii="Times New Roman" w:hAnsi="Times New Roman"/>
          <w:sz w:val="24"/>
          <w:szCs w:val="24"/>
        </w:rPr>
      </w:pPr>
      <w:r w:rsidRPr="00732382">
        <w:rPr>
          <w:rFonts w:ascii="Times New Roman" w:hAnsi="Times New Roman"/>
          <w:sz w:val="24"/>
          <w:szCs w:val="24"/>
        </w:rPr>
        <w:t>CARB’s Cap and Trade Program.</w:t>
      </w:r>
    </w:p>
    <w:p w:rsidR="005C26CE" w:rsidRPr="00732382" w:rsidRDefault="005C26CE" w:rsidP="005C26CE">
      <w:pPr>
        <w:pStyle w:val="ListParagraph"/>
        <w:numPr>
          <w:ilvl w:val="0"/>
          <w:numId w:val="7"/>
        </w:numPr>
        <w:spacing w:after="0" w:line="240" w:lineRule="auto"/>
        <w:jc w:val="both"/>
        <w:rPr>
          <w:rFonts w:ascii="Times New Roman" w:hAnsi="Times New Roman"/>
          <w:sz w:val="24"/>
          <w:szCs w:val="24"/>
        </w:rPr>
      </w:pPr>
      <w:r w:rsidRPr="00732382">
        <w:rPr>
          <w:rFonts w:ascii="Times New Roman" w:hAnsi="Times New Roman"/>
          <w:sz w:val="24"/>
          <w:szCs w:val="24"/>
        </w:rPr>
        <w:t>GHG Offsets.</w:t>
      </w:r>
    </w:p>
    <w:p w:rsidR="005C26CE" w:rsidRPr="00732382" w:rsidRDefault="005C26CE" w:rsidP="005C26CE">
      <w:pPr>
        <w:pStyle w:val="ListParagraph"/>
        <w:numPr>
          <w:ilvl w:val="0"/>
          <w:numId w:val="7"/>
        </w:numPr>
        <w:spacing w:after="0" w:line="240" w:lineRule="auto"/>
        <w:jc w:val="both"/>
        <w:rPr>
          <w:rFonts w:ascii="Times New Roman" w:hAnsi="Times New Roman"/>
          <w:sz w:val="24"/>
          <w:szCs w:val="24"/>
        </w:rPr>
      </w:pPr>
      <w:r w:rsidRPr="00732382">
        <w:rPr>
          <w:rFonts w:ascii="Times New Roman" w:hAnsi="Times New Roman"/>
          <w:sz w:val="24"/>
          <w:szCs w:val="24"/>
        </w:rPr>
        <w:t>Fuel Cell technology.</w:t>
      </w:r>
    </w:p>
    <w:p w:rsidR="005C26CE" w:rsidRPr="00732382" w:rsidRDefault="005C26CE" w:rsidP="005C26CE">
      <w:pPr>
        <w:pStyle w:val="ListParagraph"/>
        <w:numPr>
          <w:ilvl w:val="0"/>
          <w:numId w:val="7"/>
        </w:numPr>
        <w:spacing w:after="0" w:line="240" w:lineRule="auto"/>
        <w:jc w:val="both"/>
        <w:rPr>
          <w:rFonts w:ascii="Times New Roman" w:hAnsi="Times New Roman"/>
          <w:sz w:val="24"/>
          <w:szCs w:val="24"/>
        </w:rPr>
      </w:pPr>
      <w:r w:rsidRPr="00732382">
        <w:rPr>
          <w:rFonts w:ascii="Times New Roman" w:hAnsi="Times New Roman"/>
          <w:sz w:val="24"/>
          <w:szCs w:val="24"/>
        </w:rPr>
        <w:t>Wind and Solar Power.</w:t>
      </w:r>
    </w:p>
    <w:p w:rsidR="00B978CA" w:rsidRPr="00732382" w:rsidRDefault="000F1643" w:rsidP="00D32B0C">
      <w:pPr>
        <w:pStyle w:val="ListParagraph"/>
        <w:numPr>
          <w:ilvl w:val="0"/>
          <w:numId w:val="7"/>
        </w:numPr>
        <w:spacing w:after="0" w:line="240" w:lineRule="auto"/>
        <w:jc w:val="both"/>
        <w:rPr>
          <w:rFonts w:ascii="Times New Roman" w:hAnsi="Times New Roman"/>
          <w:sz w:val="24"/>
          <w:szCs w:val="24"/>
        </w:rPr>
      </w:pPr>
      <w:r w:rsidRPr="00732382">
        <w:rPr>
          <w:rFonts w:ascii="Times New Roman" w:hAnsi="Times New Roman"/>
          <w:sz w:val="24"/>
          <w:szCs w:val="24"/>
        </w:rPr>
        <w:t>Alternatives to anticipated power “ Brown-Outs”.</w:t>
      </w:r>
    </w:p>
    <w:p w:rsidR="001A46FD" w:rsidRPr="00732382" w:rsidRDefault="001A46FD" w:rsidP="001A46FD">
      <w:pPr>
        <w:pStyle w:val="ListParagraph"/>
        <w:spacing w:after="0" w:line="240" w:lineRule="auto"/>
        <w:jc w:val="both"/>
        <w:rPr>
          <w:rFonts w:ascii="Times New Roman" w:hAnsi="Times New Roman"/>
          <w:sz w:val="24"/>
          <w:szCs w:val="24"/>
        </w:rPr>
      </w:pPr>
    </w:p>
    <w:p w:rsidR="001A46FD" w:rsidRPr="00732382" w:rsidRDefault="001A46FD" w:rsidP="001A46FD">
      <w:pPr>
        <w:pStyle w:val="ListParagraph"/>
        <w:spacing w:after="0" w:line="240" w:lineRule="auto"/>
        <w:jc w:val="both"/>
        <w:rPr>
          <w:rFonts w:ascii="Times New Roman" w:hAnsi="Times New Roman"/>
          <w:sz w:val="24"/>
          <w:szCs w:val="24"/>
        </w:rPr>
      </w:pPr>
    </w:p>
    <w:p w:rsidR="001A46FD" w:rsidRPr="00732382" w:rsidRDefault="001A46FD" w:rsidP="001A46FD">
      <w:pPr>
        <w:pStyle w:val="ListParagraph"/>
        <w:spacing w:after="0" w:line="240" w:lineRule="auto"/>
        <w:jc w:val="both"/>
        <w:rPr>
          <w:rFonts w:ascii="Times New Roman" w:hAnsi="Times New Roman"/>
          <w:sz w:val="24"/>
          <w:szCs w:val="24"/>
        </w:rPr>
      </w:pPr>
    </w:p>
    <w:p w:rsidR="00D32B0C" w:rsidRPr="00732382" w:rsidRDefault="00D32B0C" w:rsidP="00C377DA">
      <w:pPr>
        <w:spacing w:after="0" w:line="240" w:lineRule="auto"/>
        <w:jc w:val="center"/>
        <w:rPr>
          <w:rFonts w:ascii="Times New Roman" w:hAnsi="Times New Roman"/>
          <w:b/>
          <w:caps/>
          <w:sz w:val="24"/>
          <w:szCs w:val="24"/>
        </w:rPr>
      </w:pPr>
      <w:r w:rsidRPr="00732382">
        <w:rPr>
          <w:rFonts w:ascii="Times New Roman" w:hAnsi="Times New Roman"/>
          <w:b/>
          <w:caps/>
          <w:sz w:val="24"/>
          <w:szCs w:val="24"/>
        </w:rPr>
        <w:lastRenderedPageBreak/>
        <w:t>Water Issues Committee Report</w:t>
      </w:r>
    </w:p>
    <w:p w:rsidR="0089158C" w:rsidRPr="00732382" w:rsidRDefault="0089158C" w:rsidP="00D32B0C">
      <w:pPr>
        <w:spacing w:after="0" w:line="240" w:lineRule="auto"/>
        <w:jc w:val="both"/>
        <w:rPr>
          <w:rFonts w:ascii="Times New Roman" w:hAnsi="Times New Roman"/>
          <w:sz w:val="24"/>
          <w:szCs w:val="24"/>
          <w:u w:val="single"/>
        </w:rPr>
      </w:pPr>
      <w:r w:rsidRPr="00732382">
        <w:rPr>
          <w:rFonts w:ascii="Times New Roman" w:hAnsi="Times New Roman"/>
          <w:sz w:val="24"/>
          <w:szCs w:val="24"/>
          <w:u w:val="single"/>
        </w:rPr>
        <w:t>Meetings</w:t>
      </w:r>
    </w:p>
    <w:p w:rsidR="00DD486E" w:rsidRPr="00732382" w:rsidRDefault="002715C2" w:rsidP="00DD486E">
      <w:pPr>
        <w:spacing w:after="0" w:line="240" w:lineRule="auto"/>
        <w:jc w:val="both"/>
        <w:rPr>
          <w:rFonts w:ascii="Times New Roman" w:hAnsi="Times New Roman"/>
          <w:sz w:val="24"/>
          <w:szCs w:val="24"/>
        </w:rPr>
      </w:pPr>
      <w:r w:rsidRPr="00732382">
        <w:rPr>
          <w:rFonts w:ascii="Times New Roman" w:hAnsi="Times New Roman"/>
          <w:sz w:val="24"/>
          <w:szCs w:val="24"/>
        </w:rPr>
        <w:t>While t</w:t>
      </w:r>
      <w:r w:rsidR="004B0EE4" w:rsidRPr="00732382">
        <w:rPr>
          <w:rFonts w:ascii="Times New Roman" w:hAnsi="Times New Roman"/>
          <w:sz w:val="24"/>
          <w:szCs w:val="24"/>
        </w:rPr>
        <w:t>he W</w:t>
      </w:r>
      <w:r w:rsidR="00E800DC" w:rsidRPr="00732382">
        <w:rPr>
          <w:rFonts w:ascii="Times New Roman" w:hAnsi="Times New Roman"/>
          <w:sz w:val="24"/>
          <w:szCs w:val="24"/>
        </w:rPr>
        <w:t>ater Issues</w:t>
      </w:r>
      <w:r w:rsidR="00DD486E" w:rsidRPr="00732382">
        <w:rPr>
          <w:rFonts w:ascii="Times New Roman" w:hAnsi="Times New Roman"/>
          <w:sz w:val="24"/>
          <w:szCs w:val="24"/>
        </w:rPr>
        <w:t xml:space="preserve"> Committee </w:t>
      </w:r>
      <w:r w:rsidRPr="00732382">
        <w:rPr>
          <w:rFonts w:ascii="Times New Roman" w:hAnsi="Times New Roman"/>
          <w:sz w:val="24"/>
          <w:szCs w:val="24"/>
        </w:rPr>
        <w:t>attempts to meet</w:t>
      </w:r>
      <w:r w:rsidR="00D30A97" w:rsidRPr="00732382">
        <w:rPr>
          <w:rFonts w:ascii="Times New Roman" w:hAnsi="Times New Roman"/>
          <w:sz w:val="24"/>
          <w:szCs w:val="24"/>
        </w:rPr>
        <w:t xml:space="preserve"> quarterly </w:t>
      </w:r>
      <w:r w:rsidRPr="00732382">
        <w:rPr>
          <w:rFonts w:ascii="Times New Roman" w:hAnsi="Times New Roman"/>
          <w:sz w:val="24"/>
          <w:szCs w:val="24"/>
        </w:rPr>
        <w:t>or on an as-needed basis, it has conducted only one</w:t>
      </w:r>
      <w:r w:rsidR="004B0EE4" w:rsidRPr="00732382">
        <w:rPr>
          <w:rFonts w:ascii="Times New Roman" w:hAnsi="Times New Roman"/>
          <w:sz w:val="24"/>
          <w:szCs w:val="24"/>
        </w:rPr>
        <w:t xml:space="preserve"> meeting this year</w:t>
      </w:r>
      <w:r w:rsidRPr="00732382">
        <w:rPr>
          <w:rFonts w:ascii="Times New Roman" w:hAnsi="Times New Roman"/>
          <w:sz w:val="24"/>
          <w:szCs w:val="24"/>
        </w:rPr>
        <w:t xml:space="preserve"> due to the lack of progress by the SWRCB on many issues of importance, such as the toxicity issue and the biological objectives for freshwater streams</w:t>
      </w:r>
      <w:r w:rsidR="004B0EE4" w:rsidRPr="00732382">
        <w:rPr>
          <w:rFonts w:ascii="Times New Roman" w:hAnsi="Times New Roman"/>
          <w:sz w:val="24"/>
          <w:szCs w:val="24"/>
        </w:rPr>
        <w:t xml:space="preserve">.  </w:t>
      </w:r>
      <w:r w:rsidRPr="00732382">
        <w:rPr>
          <w:rFonts w:ascii="Times New Roman" w:hAnsi="Times New Roman"/>
          <w:sz w:val="24"/>
          <w:szCs w:val="24"/>
        </w:rPr>
        <w:t>Nevertheless, t</w:t>
      </w:r>
      <w:r w:rsidR="004B0EE4" w:rsidRPr="00732382">
        <w:rPr>
          <w:rFonts w:ascii="Times New Roman" w:hAnsi="Times New Roman"/>
          <w:sz w:val="24"/>
          <w:szCs w:val="24"/>
        </w:rPr>
        <w:t>he</w:t>
      </w:r>
      <w:r w:rsidR="00DD486E" w:rsidRPr="00732382">
        <w:rPr>
          <w:rFonts w:ascii="Times New Roman" w:hAnsi="Times New Roman"/>
          <w:sz w:val="24"/>
          <w:szCs w:val="24"/>
        </w:rPr>
        <w:t xml:space="preserve"> </w:t>
      </w:r>
      <w:r w:rsidR="00083B11" w:rsidRPr="00732382">
        <w:rPr>
          <w:rFonts w:ascii="Times New Roman" w:hAnsi="Times New Roman"/>
          <w:sz w:val="24"/>
          <w:szCs w:val="24"/>
        </w:rPr>
        <w:t xml:space="preserve">first </w:t>
      </w:r>
      <w:r w:rsidR="00DD486E" w:rsidRPr="00732382">
        <w:rPr>
          <w:rFonts w:ascii="Times New Roman" w:hAnsi="Times New Roman"/>
          <w:sz w:val="24"/>
          <w:szCs w:val="24"/>
        </w:rPr>
        <w:t>co</w:t>
      </w:r>
      <w:r w:rsidR="004B0EE4" w:rsidRPr="00732382">
        <w:rPr>
          <w:rFonts w:ascii="Times New Roman" w:hAnsi="Times New Roman"/>
          <w:sz w:val="24"/>
          <w:szCs w:val="24"/>
        </w:rPr>
        <w:t xml:space="preserve">mmittee meeting was held </w:t>
      </w:r>
      <w:r w:rsidRPr="00732382">
        <w:rPr>
          <w:rFonts w:ascii="Times New Roman" w:hAnsi="Times New Roman"/>
          <w:sz w:val="24"/>
          <w:szCs w:val="24"/>
        </w:rPr>
        <w:t xml:space="preserve">on May 9, 2013 at the offices of the Orange County Sanitation District in Fountain Valley </w:t>
      </w:r>
      <w:r w:rsidR="00083B11" w:rsidRPr="00732382">
        <w:rPr>
          <w:rFonts w:ascii="Times New Roman" w:hAnsi="Times New Roman"/>
          <w:sz w:val="24"/>
          <w:szCs w:val="24"/>
        </w:rPr>
        <w:t>in conjunction with the Tri-TAC</w:t>
      </w:r>
      <w:r w:rsidRPr="00732382">
        <w:rPr>
          <w:rFonts w:ascii="Times New Roman" w:hAnsi="Times New Roman"/>
          <w:sz w:val="24"/>
          <w:szCs w:val="24"/>
        </w:rPr>
        <w:t xml:space="preserve"> water committee</w:t>
      </w:r>
      <w:r w:rsidR="00083B11" w:rsidRPr="00732382">
        <w:rPr>
          <w:rFonts w:ascii="Times New Roman" w:hAnsi="Times New Roman"/>
          <w:sz w:val="24"/>
          <w:szCs w:val="24"/>
        </w:rPr>
        <w:t xml:space="preserve"> meeting.  </w:t>
      </w:r>
      <w:r w:rsidRPr="00732382">
        <w:rPr>
          <w:rFonts w:ascii="Times New Roman" w:hAnsi="Times New Roman"/>
          <w:sz w:val="24"/>
          <w:szCs w:val="24"/>
        </w:rPr>
        <w:t xml:space="preserve">Major issues discussed included: SWRCB </w:t>
      </w:r>
      <w:r w:rsidR="003B3E9F" w:rsidRPr="00732382">
        <w:rPr>
          <w:rFonts w:ascii="Times New Roman" w:hAnsi="Times New Roman"/>
          <w:sz w:val="24"/>
          <w:szCs w:val="24"/>
        </w:rPr>
        <w:t xml:space="preserve">Resource Realignment Cost of Compliance; </w:t>
      </w:r>
      <w:r w:rsidR="001A566C" w:rsidRPr="00732382">
        <w:rPr>
          <w:rFonts w:ascii="Times New Roman" w:hAnsi="Times New Roman"/>
          <w:sz w:val="24"/>
          <w:szCs w:val="24"/>
        </w:rPr>
        <w:t xml:space="preserve">SWRCB </w:t>
      </w:r>
      <w:r w:rsidR="003B3E9F" w:rsidRPr="00732382">
        <w:rPr>
          <w:rFonts w:ascii="Times New Roman" w:hAnsi="Times New Roman"/>
          <w:sz w:val="24"/>
          <w:szCs w:val="24"/>
        </w:rPr>
        <w:t>Mercury Update; SWRCB Biological Objectives-Casual Assessment Guidance</w:t>
      </w:r>
      <w:r w:rsidR="001A566C" w:rsidRPr="00732382">
        <w:rPr>
          <w:rFonts w:ascii="Times New Roman" w:hAnsi="Times New Roman"/>
          <w:sz w:val="24"/>
          <w:szCs w:val="24"/>
        </w:rPr>
        <w:t xml:space="preserve"> &amp; Bio</w:t>
      </w:r>
      <w:r w:rsidR="00DE4FB1" w:rsidRPr="00732382">
        <w:rPr>
          <w:rFonts w:ascii="Times New Roman" w:hAnsi="Times New Roman"/>
          <w:sz w:val="24"/>
          <w:szCs w:val="24"/>
        </w:rPr>
        <w:t>-</w:t>
      </w:r>
      <w:r w:rsidR="001A566C" w:rsidRPr="00732382">
        <w:rPr>
          <w:rFonts w:ascii="Times New Roman" w:hAnsi="Times New Roman"/>
          <w:sz w:val="24"/>
          <w:szCs w:val="24"/>
        </w:rPr>
        <w:t>assessmrnt Survey; SWRCB Toxicity Control Plan; SSS WDR MRP revisions; and SWRCB Cadmium and Hardness Policy.</w:t>
      </w:r>
    </w:p>
    <w:p w:rsidR="00FB0418" w:rsidRPr="00732382" w:rsidRDefault="00FB0418" w:rsidP="00D32B0C">
      <w:pPr>
        <w:spacing w:after="0" w:line="240" w:lineRule="auto"/>
        <w:jc w:val="both"/>
        <w:rPr>
          <w:rFonts w:ascii="Times New Roman" w:hAnsi="Times New Roman"/>
          <w:sz w:val="24"/>
          <w:szCs w:val="24"/>
        </w:rPr>
      </w:pPr>
    </w:p>
    <w:p w:rsidR="00614966" w:rsidRPr="00732382" w:rsidRDefault="00B978CA" w:rsidP="00D32B0C">
      <w:pPr>
        <w:spacing w:after="0" w:line="240" w:lineRule="auto"/>
        <w:jc w:val="both"/>
        <w:rPr>
          <w:rFonts w:ascii="Times New Roman" w:hAnsi="Times New Roman"/>
          <w:sz w:val="24"/>
          <w:szCs w:val="24"/>
          <w:u w:val="single"/>
        </w:rPr>
      </w:pPr>
      <w:r w:rsidRPr="00732382">
        <w:rPr>
          <w:rFonts w:ascii="Times New Roman" w:hAnsi="Times New Roman"/>
          <w:sz w:val="24"/>
          <w:szCs w:val="24"/>
          <w:u w:val="single"/>
        </w:rPr>
        <w:t>Water Committee</w:t>
      </w:r>
      <w:r w:rsidR="00614966" w:rsidRPr="00732382">
        <w:rPr>
          <w:rFonts w:ascii="Times New Roman" w:hAnsi="Times New Roman"/>
          <w:sz w:val="24"/>
          <w:szCs w:val="24"/>
          <w:u w:val="single"/>
        </w:rPr>
        <w:t xml:space="preserve"> Issues</w:t>
      </w:r>
      <w:r w:rsidR="001A566C" w:rsidRPr="00732382">
        <w:rPr>
          <w:rFonts w:ascii="Times New Roman" w:hAnsi="Times New Roman"/>
          <w:sz w:val="24"/>
          <w:szCs w:val="24"/>
          <w:u w:val="single"/>
        </w:rPr>
        <w:t xml:space="preserve"> in 2013</w:t>
      </w:r>
    </w:p>
    <w:p w:rsidR="00614966" w:rsidRPr="00732382" w:rsidRDefault="00614966" w:rsidP="006932AA">
      <w:pPr>
        <w:pStyle w:val="ListParagraph"/>
        <w:numPr>
          <w:ilvl w:val="0"/>
          <w:numId w:val="11"/>
        </w:numPr>
        <w:spacing w:after="0" w:line="240" w:lineRule="auto"/>
        <w:jc w:val="both"/>
        <w:rPr>
          <w:rFonts w:ascii="Times New Roman" w:hAnsi="Times New Roman"/>
          <w:sz w:val="24"/>
          <w:szCs w:val="24"/>
        </w:rPr>
      </w:pPr>
      <w:r w:rsidRPr="00732382">
        <w:rPr>
          <w:rFonts w:ascii="Times New Roman" w:hAnsi="Times New Roman"/>
          <w:sz w:val="24"/>
          <w:szCs w:val="24"/>
        </w:rPr>
        <w:t>SWRCB Draft Policy for Toxicity Assessment and Control</w:t>
      </w:r>
      <w:r w:rsidR="001A46FD" w:rsidRPr="00732382">
        <w:rPr>
          <w:rFonts w:ascii="Times New Roman" w:hAnsi="Times New Roman"/>
          <w:sz w:val="24"/>
          <w:szCs w:val="24"/>
        </w:rPr>
        <w:t xml:space="preserve"> (now redesignated as a Plan)</w:t>
      </w:r>
    </w:p>
    <w:p w:rsidR="00614966" w:rsidRPr="00732382" w:rsidRDefault="00614966" w:rsidP="001A46FD">
      <w:pPr>
        <w:pStyle w:val="ListParagraph"/>
        <w:numPr>
          <w:ilvl w:val="0"/>
          <w:numId w:val="11"/>
        </w:numPr>
        <w:spacing w:after="0" w:line="240" w:lineRule="auto"/>
        <w:jc w:val="both"/>
        <w:rPr>
          <w:rFonts w:ascii="Times New Roman" w:hAnsi="Times New Roman"/>
          <w:sz w:val="24"/>
          <w:szCs w:val="24"/>
        </w:rPr>
      </w:pPr>
      <w:r w:rsidRPr="00732382">
        <w:rPr>
          <w:rFonts w:ascii="Times New Roman" w:hAnsi="Times New Roman"/>
          <w:sz w:val="24"/>
          <w:szCs w:val="24"/>
        </w:rPr>
        <w:t>Sediment Quality Objectives for Enclosed Bays and Estuaries.</w:t>
      </w:r>
    </w:p>
    <w:p w:rsidR="00614966" w:rsidRPr="00732382" w:rsidRDefault="00614966" w:rsidP="006932AA">
      <w:pPr>
        <w:pStyle w:val="ListParagraph"/>
        <w:numPr>
          <w:ilvl w:val="0"/>
          <w:numId w:val="12"/>
        </w:numPr>
        <w:spacing w:after="0" w:line="240" w:lineRule="auto"/>
        <w:jc w:val="both"/>
        <w:rPr>
          <w:rFonts w:ascii="Times New Roman" w:hAnsi="Times New Roman"/>
          <w:sz w:val="24"/>
          <w:szCs w:val="24"/>
        </w:rPr>
      </w:pPr>
      <w:r w:rsidRPr="00732382">
        <w:rPr>
          <w:rFonts w:ascii="Times New Roman" w:hAnsi="Times New Roman"/>
          <w:sz w:val="24"/>
          <w:szCs w:val="24"/>
        </w:rPr>
        <w:t>Developing Biological Objectives for Perennial Wadeable Streams in CA.</w:t>
      </w:r>
    </w:p>
    <w:p w:rsidR="00614966" w:rsidRPr="00732382" w:rsidRDefault="00614966" w:rsidP="006932AA">
      <w:pPr>
        <w:pStyle w:val="ListParagraph"/>
        <w:numPr>
          <w:ilvl w:val="0"/>
          <w:numId w:val="12"/>
        </w:numPr>
        <w:spacing w:after="0" w:line="240" w:lineRule="auto"/>
        <w:jc w:val="both"/>
        <w:rPr>
          <w:rFonts w:ascii="Times New Roman" w:hAnsi="Times New Roman"/>
          <w:sz w:val="24"/>
          <w:szCs w:val="24"/>
        </w:rPr>
      </w:pPr>
      <w:r w:rsidRPr="00732382">
        <w:rPr>
          <w:rFonts w:ascii="Times New Roman" w:hAnsi="Times New Roman"/>
          <w:sz w:val="24"/>
          <w:szCs w:val="24"/>
        </w:rPr>
        <w:t>Advisory Panel for CECs in Coastal and Marine Ecosystems.</w:t>
      </w:r>
    </w:p>
    <w:p w:rsidR="00DE4FB1" w:rsidRPr="00732382" w:rsidRDefault="00DE4FB1" w:rsidP="006932AA">
      <w:pPr>
        <w:pStyle w:val="ListParagraph"/>
        <w:numPr>
          <w:ilvl w:val="0"/>
          <w:numId w:val="12"/>
        </w:numPr>
        <w:spacing w:after="0" w:line="240" w:lineRule="auto"/>
        <w:jc w:val="both"/>
        <w:rPr>
          <w:rFonts w:ascii="Times New Roman" w:hAnsi="Times New Roman"/>
          <w:sz w:val="24"/>
          <w:szCs w:val="24"/>
        </w:rPr>
      </w:pPr>
      <w:r w:rsidRPr="00732382">
        <w:rPr>
          <w:rFonts w:ascii="Times New Roman" w:hAnsi="Times New Roman"/>
          <w:sz w:val="24"/>
          <w:szCs w:val="24"/>
        </w:rPr>
        <w:t>Regional MS4 Permit for Region 9</w:t>
      </w:r>
    </w:p>
    <w:p w:rsidR="00F54AE0" w:rsidRPr="00732382" w:rsidRDefault="00F54AE0" w:rsidP="006932AA">
      <w:pPr>
        <w:pStyle w:val="ListParagraph"/>
        <w:numPr>
          <w:ilvl w:val="0"/>
          <w:numId w:val="12"/>
        </w:numPr>
        <w:spacing w:after="0" w:line="240" w:lineRule="auto"/>
        <w:jc w:val="both"/>
        <w:rPr>
          <w:rFonts w:ascii="Times New Roman" w:hAnsi="Times New Roman"/>
          <w:sz w:val="24"/>
          <w:szCs w:val="24"/>
        </w:rPr>
      </w:pPr>
      <w:r w:rsidRPr="00732382">
        <w:rPr>
          <w:rFonts w:ascii="Times New Roman" w:hAnsi="Times New Roman"/>
          <w:sz w:val="24"/>
          <w:szCs w:val="24"/>
        </w:rPr>
        <w:t>Statewide Nutrient Policy.</w:t>
      </w:r>
    </w:p>
    <w:p w:rsidR="00F54AE0" w:rsidRPr="00732382" w:rsidRDefault="00F54AE0" w:rsidP="006932AA">
      <w:pPr>
        <w:pStyle w:val="ListParagraph"/>
        <w:numPr>
          <w:ilvl w:val="0"/>
          <w:numId w:val="12"/>
        </w:numPr>
        <w:spacing w:after="0" w:line="240" w:lineRule="auto"/>
        <w:jc w:val="both"/>
        <w:rPr>
          <w:rFonts w:ascii="Times New Roman" w:hAnsi="Times New Roman"/>
          <w:sz w:val="24"/>
          <w:szCs w:val="24"/>
        </w:rPr>
      </w:pPr>
      <w:r w:rsidRPr="00732382">
        <w:rPr>
          <w:rFonts w:ascii="Times New Roman" w:hAnsi="Times New Roman"/>
          <w:sz w:val="24"/>
          <w:szCs w:val="24"/>
        </w:rPr>
        <w:t>Statewide Mercury Program.</w:t>
      </w:r>
    </w:p>
    <w:p w:rsidR="001A46FD" w:rsidRPr="00732382" w:rsidRDefault="001A46FD" w:rsidP="006932AA">
      <w:pPr>
        <w:pStyle w:val="ListParagraph"/>
        <w:numPr>
          <w:ilvl w:val="0"/>
          <w:numId w:val="12"/>
        </w:numPr>
        <w:spacing w:after="0" w:line="240" w:lineRule="auto"/>
        <w:jc w:val="both"/>
        <w:rPr>
          <w:rFonts w:ascii="Times New Roman" w:hAnsi="Times New Roman"/>
          <w:sz w:val="24"/>
          <w:szCs w:val="24"/>
        </w:rPr>
      </w:pPr>
      <w:r w:rsidRPr="00732382">
        <w:rPr>
          <w:rFonts w:ascii="Times New Roman" w:hAnsi="Times New Roman"/>
          <w:sz w:val="24"/>
          <w:szCs w:val="24"/>
        </w:rPr>
        <w:t>Statewide Cadmium</w:t>
      </w:r>
      <w:r w:rsidR="00DE4FB1" w:rsidRPr="00732382">
        <w:rPr>
          <w:rFonts w:ascii="Times New Roman" w:hAnsi="Times New Roman"/>
          <w:sz w:val="24"/>
          <w:szCs w:val="24"/>
        </w:rPr>
        <w:t xml:space="preserve"> and Hardness</w:t>
      </w:r>
      <w:r w:rsidRPr="00732382">
        <w:rPr>
          <w:rFonts w:ascii="Times New Roman" w:hAnsi="Times New Roman"/>
          <w:sz w:val="24"/>
          <w:szCs w:val="24"/>
        </w:rPr>
        <w:t xml:space="preserve"> Policy</w:t>
      </w:r>
    </w:p>
    <w:p w:rsidR="00F54AE0" w:rsidRPr="00732382" w:rsidRDefault="001526F9" w:rsidP="006932AA">
      <w:pPr>
        <w:pStyle w:val="ListParagraph"/>
        <w:numPr>
          <w:ilvl w:val="0"/>
          <w:numId w:val="12"/>
        </w:numPr>
        <w:spacing w:after="0" w:line="240" w:lineRule="auto"/>
        <w:jc w:val="both"/>
        <w:rPr>
          <w:rFonts w:ascii="Times New Roman" w:hAnsi="Times New Roman"/>
          <w:sz w:val="24"/>
          <w:szCs w:val="24"/>
        </w:rPr>
      </w:pPr>
      <w:r w:rsidRPr="00732382">
        <w:rPr>
          <w:rFonts w:ascii="Times New Roman" w:hAnsi="Times New Roman"/>
          <w:sz w:val="24"/>
          <w:szCs w:val="24"/>
        </w:rPr>
        <w:t>CIWQS Electronic Reporting R</w:t>
      </w:r>
      <w:r w:rsidR="00F54AE0" w:rsidRPr="00732382">
        <w:rPr>
          <w:rFonts w:ascii="Times New Roman" w:hAnsi="Times New Roman"/>
          <w:sz w:val="24"/>
          <w:szCs w:val="24"/>
        </w:rPr>
        <w:t>equirements.</w:t>
      </w:r>
    </w:p>
    <w:p w:rsidR="00614966" w:rsidRPr="00732382" w:rsidRDefault="00614966" w:rsidP="006932AA">
      <w:pPr>
        <w:pStyle w:val="ListParagraph"/>
        <w:numPr>
          <w:ilvl w:val="0"/>
          <w:numId w:val="12"/>
        </w:numPr>
        <w:spacing w:after="0" w:line="240" w:lineRule="auto"/>
        <w:jc w:val="both"/>
        <w:rPr>
          <w:rFonts w:ascii="Times New Roman" w:hAnsi="Times New Roman"/>
          <w:sz w:val="24"/>
          <w:szCs w:val="24"/>
        </w:rPr>
      </w:pPr>
      <w:r w:rsidRPr="00732382">
        <w:rPr>
          <w:rFonts w:ascii="Times New Roman" w:hAnsi="Times New Roman"/>
          <w:sz w:val="24"/>
          <w:szCs w:val="24"/>
        </w:rPr>
        <w:t>Development of Model Water Softener Ordinance.</w:t>
      </w:r>
    </w:p>
    <w:p w:rsidR="00614966" w:rsidRPr="00732382" w:rsidRDefault="00614966" w:rsidP="006932AA">
      <w:pPr>
        <w:pStyle w:val="ListParagraph"/>
        <w:numPr>
          <w:ilvl w:val="0"/>
          <w:numId w:val="12"/>
        </w:numPr>
        <w:spacing w:after="0" w:line="240" w:lineRule="auto"/>
        <w:jc w:val="both"/>
        <w:rPr>
          <w:rFonts w:ascii="Times New Roman" w:hAnsi="Times New Roman"/>
          <w:sz w:val="24"/>
          <w:szCs w:val="24"/>
        </w:rPr>
      </w:pPr>
      <w:r w:rsidRPr="00732382">
        <w:rPr>
          <w:rFonts w:ascii="Times New Roman" w:hAnsi="Times New Roman"/>
          <w:sz w:val="24"/>
          <w:szCs w:val="24"/>
        </w:rPr>
        <w:t>Salt Management Studies.</w:t>
      </w:r>
    </w:p>
    <w:p w:rsidR="00614966" w:rsidRPr="00732382" w:rsidRDefault="00614966" w:rsidP="006932AA">
      <w:pPr>
        <w:pStyle w:val="ListParagraph"/>
        <w:numPr>
          <w:ilvl w:val="0"/>
          <w:numId w:val="12"/>
        </w:numPr>
        <w:spacing w:after="0" w:line="240" w:lineRule="auto"/>
        <w:jc w:val="both"/>
        <w:rPr>
          <w:rFonts w:ascii="Times New Roman" w:hAnsi="Times New Roman"/>
          <w:sz w:val="24"/>
          <w:szCs w:val="24"/>
        </w:rPr>
      </w:pPr>
      <w:r w:rsidRPr="00732382">
        <w:rPr>
          <w:rFonts w:ascii="Times New Roman" w:hAnsi="Times New Roman"/>
          <w:sz w:val="24"/>
          <w:szCs w:val="24"/>
        </w:rPr>
        <w:t>Green Chemistry Initiative.</w:t>
      </w:r>
    </w:p>
    <w:p w:rsidR="007D19ED" w:rsidRPr="00732382" w:rsidRDefault="007D19ED" w:rsidP="006932AA">
      <w:pPr>
        <w:pStyle w:val="ListParagraph"/>
        <w:numPr>
          <w:ilvl w:val="0"/>
          <w:numId w:val="12"/>
        </w:numPr>
        <w:spacing w:after="0" w:line="240" w:lineRule="auto"/>
        <w:jc w:val="both"/>
        <w:rPr>
          <w:rFonts w:ascii="Times New Roman" w:hAnsi="Times New Roman"/>
          <w:sz w:val="24"/>
          <w:szCs w:val="24"/>
        </w:rPr>
      </w:pPr>
      <w:r w:rsidRPr="00732382">
        <w:rPr>
          <w:rFonts w:ascii="Times New Roman" w:hAnsi="Times New Roman"/>
          <w:sz w:val="24"/>
          <w:szCs w:val="24"/>
        </w:rPr>
        <w:t>Mercury TMDL</w:t>
      </w:r>
      <w:r w:rsidR="006932AA" w:rsidRPr="00732382">
        <w:rPr>
          <w:rFonts w:ascii="Times New Roman" w:hAnsi="Times New Roman"/>
          <w:sz w:val="24"/>
          <w:szCs w:val="24"/>
        </w:rPr>
        <w:t xml:space="preserve"> &amp; O</w:t>
      </w:r>
      <w:r w:rsidR="00350850" w:rsidRPr="00732382">
        <w:rPr>
          <w:rFonts w:ascii="Times New Roman" w:hAnsi="Times New Roman"/>
          <w:sz w:val="24"/>
          <w:szCs w:val="24"/>
        </w:rPr>
        <w:t>bjective</w:t>
      </w:r>
      <w:r w:rsidR="0004537E" w:rsidRPr="00732382">
        <w:rPr>
          <w:rFonts w:ascii="Times New Roman" w:hAnsi="Times New Roman"/>
          <w:sz w:val="24"/>
          <w:szCs w:val="24"/>
        </w:rPr>
        <w:t>.</w:t>
      </w:r>
    </w:p>
    <w:p w:rsidR="00F54AE0" w:rsidRPr="00732382" w:rsidRDefault="00F54AE0" w:rsidP="00DE4FB1">
      <w:pPr>
        <w:pStyle w:val="ListParagraph"/>
        <w:spacing w:after="0" w:line="240" w:lineRule="auto"/>
        <w:ind w:left="0"/>
        <w:jc w:val="both"/>
        <w:rPr>
          <w:rFonts w:ascii="Times New Roman" w:hAnsi="Times New Roman"/>
          <w:sz w:val="24"/>
          <w:szCs w:val="24"/>
        </w:rPr>
      </w:pPr>
    </w:p>
    <w:p w:rsidR="007949B4" w:rsidRPr="00732382" w:rsidRDefault="007949B4" w:rsidP="00F54AE0">
      <w:pPr>
        <w:spacing w:after="0" w:line="240" w:lineRule="auto"/>
        <w:jc w:val="center"/>
        <w:rPr>
          <w:rFonts w:ascii="Times New Roman" w:hAnsi="Times New Roman"/>
          <w:b/>
          <w:sz w:val="24"/>
          <w:szCs w:val="24"/>
        </w:rPr>
      </w:pPr>
    </w:p>
    <w:p w:rsidR="007949B4" w:rsidRPr="00732382" w:rsidRDefault="007949B4" w:rsidP="00F54AE0">
      <w:pPr>
        <w:spacing w:after="0" w:line="240" w:lineRule="auto"/>
        <w:jc w:val="center"/>
        <w:rPr>
          <w:rFonts w:ascii="Times New Roman" w:hAnsi="Times New Roman"/>
          <w:b/>
          <w:sz w:val="24"/>
          <w:szCs w:val="24"/>
        </w:rPr>
      </w:pPr>
    </w:p>
    <w:p w:rsidR="00F54AE0" w:rsidRPr="00732382" w:rsidRDefault="00BD5A59" w:rsidP="00F54AE0">
      <w:pPr>
        <w:spacing w:after="0" w:line="240" w:lineRule="auto"/>
        <w:jc w:val="center"/>
        <w:rPr>
          <w:rFonts w:ascii="Times New Roman" w:hAnsi="Times New Roman"/>
          <w:b/>
          <w:caps/>
          <w:sz w:val="24"/>
          <w:szCs w:val="24"/>
        </w:rPr>
      </w:pPr>
      <w:r w:rsidRPr="00732382">
        <w:rPr>
          <w:rFonts w:ascii="Times New Roman" w:hAnsi="Times New Roman"/>
          <w:b/>
          <w:sz w:val="24"/>
          <w:szCs w:val="24"/>
        </w:rPr>
        <w:t>WASTE</w:t>
      </w:r>
      <w:r w:rsidR="00F54AE0" w:rsidRPr="00732382">
        <w:rPr>
          <w:rFonts w:ascii="Times New Roman" w:hAnsi="Times New Roman"/>
          <w:b/>
          <w:caps/>
          <w:sz w:val="24"/>
          <w:szCs w:val="24"/>
        </w:rPr>
        <w:t xml:space="preserve">Water </w:t>
      </w:r>
      <w:r w:rsidRPr="00732382">
        <w:rPr>
          <w:rFonts w:ascii="Times New Roman" w:hAnsi="Times New Roman"/>
          <w:b/>
          <w:caps/>
          <w:sz w:val="24"/>
          <w:szCs w:val="24"/>
        </w:rPr>
        <w:t xml:space="preserve">PRETREATMENT </w:t>
      </w:r>
      <w:r w:rsidR="00F54AE0" w:rsidRPr="00732382">
        <w:rPr>
          <w:rFonts w:ascii="Times New Roman" w:hAnsi="Times New Roman"/>
          <w:b/>
          <w:caps/>
          <w:sz w:val="24"/>
          <w:szCs w:val="24"/>
        </w:rPr>
        <w:t>Committee Report</w:t>
      </w:r>
    </w:p>
    <w:p w:rsidR="00F54AE0" w:rsidRPr="00732382" w:rsidRDefault="00F54AE0" w:rsidP="00D32B0C">
      <w:pPr>
        <w:spacing w:after="0" w:line="240" w:lineRule="auto"/>
        <w:jc w:val="both"/>
        <w:rPr>
          <w:rFonts w:ascii="Times New Roman" w:hAnsi="Times New Roman"/>
          <w:sz w:val="24"/>
          <w:szCs w:val="24"/>
        </w:rPr>
      </w:pPr>
    </w:p>
    <w:p w:rsidR="00BD5A59" w:rsidRPr="00732382" w:rsidRDefault="00BD5A59" w:rsidP="00BD5A59">
      <w:pPr>
        <w:spacing w:after="0" w:line="240" w:lineRule="auto"/>
        <w:jc w:val="both"/>
        <w:rPr>
          <w:rFonts w:ascii="Times New Roman" w:hAnsi="Times New Roman"/>
          <w:sz w:val="24"/>
          <w:szCs w:val="24"/>
          <w:u w:val="single"/>
        </w:rPr>
      </w:pPr>
      <w:r w:rsidRPr="00732382">
        <w:rPr>
          <w:rFonts w:ascii="Times New Roman" w:hAnsi="Times New Roman"/>
          <w:sz w:val="24"/>
          <w:szCs w:val="24"/>
          <w:u w:val="single"/>
        </w:rPr>
        <w:t>Meetings</w:t>
      </w:r>
    </w:p>
    <w:p w:rsidR="00BD5A59" w:rsidRPr="00732382" w:rsidRDefault="00BD5A59" w:rsidP="00BD5A59">
      <w:pPr>
        <w:spacing w:after="0" w:line="240" w:lineRule="auto"/>
        <w:jc w:val="both"/>
        <w:rPr>
          <w:rFonts w:ascii="Times New Roman" w:hAnsi="Times New Roman"/>
          <w:sz w:val="24"/>
          <w:szCs w:val="24"/>
        </w:rPr>
      </w:pPr>
      <w:r w:rsidRPr="00732382">
        <w:rPr>
          <w:rFonts w:ascii="Times New Roman" w:hAnsi="Times New Roman"/>
          <w:sz w:val="24"/>
          <w:szCs w:val="24"/>
        </w:rPr>
        <w:t>The Wastewater Pretreatment Committee meets quarterly</w:t>
      </w:r>
      <w:r w:rsidR="006664F1" w:rsidRPr="00732382">
        <w:rPr>
          <w:rFonts w:ascii="Times New Roman" w:hAnsi="Times New Roman"/>
          <w:sz w:val="24"/>
          <w:szCs w:val="24"/>
        </w:rPr>
        <w:t xml:space="preserve"> or on an as-needed basis</w:t>
      </w:r>
      <w:r w:rsidRPr="00732382">
        <w:rPr>
          <w:rFonts w:ascii="Times New Roman" w:hAnsi="Times New Roman"/>
          <w:sz w:val="24"/>
          <w:szCs w:val="24"/>
        </w:rPr>
        <w:t xml:space="preserve"> and has conducted two meeting</w:t>
      </w:r>
      <w:r w:rsidR="00541D2B" w:rsidRPr="00732382">
        <w:rPr>
          <w:rFonts w:ascii="Times New Roman" w:hAnsi="Times New Roman"/>
          <w:sz w:val="24"/>
          <w:szCs w:val="24"/>
        </w:rPr>
        <w:t>s this year.  The first meeting was held on March 12, 2013</w:t>
      </w:r>
      <w:r w:rsidRPr="00732382">
        <w:rPr>
          <w:rFonts w:ascii="Times New Roman" w:hAnsi="Times New Roman"/>
          <w:sz w:val="24"/>
          <w:szCs w:val="24"/>
        </w:rPr>
        <w:t xml:space="preserve"> at the Inland Empire </w:t>
      </w:r>
      <w:r w:rsidR="00541D2B" w:rsidRPr="00732382">
        <w:rPr>
          <w:rFonts w:ascii="Times New Roman" w:hAnsi="Times New Roman"/>
          <w:sz w:val="24"/>
          <w:szCs w:val="24"/>
        </w:rPr>
        <w:t>Utilities Agency and featured a presentation and discussion on pretreatment inspections and audits.  The inland dischargers along the Santa Ana River have developed a unified inspection form and Eastern MWD’s Source Control Manager, Gregg Murray, explained the development of the form and shared his personal experie</w:t>
      </w:r>
      <w:r w:rsidR="0093091A" w:rsidRPr="00732382">
        <w:rPr>
          <w:rFonts w:ascii="Times New Roman" w:hAnsi="Times New Roman"/>
          <w:sz w:val="24"/>
          <w:szCs w:val="24"/>
        </w:rPr>
        <w:t>nces on inspection techniques w</w:t>
      </w:r>
      <w:r w:rsidR="00541D2B" w:rsidRPr="00732382">
        <w:rPr>
          <w:rFonts w:ascii="Times New Roman" w:hAnsi="Times New Roman"/>
          <w:sz w:val="24"/>
          <w:szCs w:val="24"/>
        </w:rPr>
        <w:t>ith the group.</w:t>
      </w:r>
      <w:r w:rsidR="0093091A" w:rsidRPr="00732382">
        <w:rPr>
          <w:rFonts w:ascii="Times New Roman" w:hAnsi="Times New Roman"/>
          <w:sz w:val="24"/>
          <w:szCs w:val="24"/>
        </w:rPr>
        <w:t xml:space="preserve">  Also, OCSD’s Mark Kawamoto reviewed their recent EPA audit with the group pointing out key areas of concern to the investigators.</w:t>
      </w:r>
    </w:p>
    <w:p w:rsidR="00541D2B" w:rsidRPr="00732382" w:rsidRDefault="00541D2B" w:rsidP="00BD5A59">
      <w:pPr>
        <w:spacing w:after="0" w:line="240" w:lineRule="auto"/>
        <w:jc w:val="both"/>
        <w:rPr>
          <w:rFonts w:ascii="Times New Roman" w:hAnsi="Times New Roman"/>
          <w:sz w:val="24"/>
          <w:szCs w:val="24"/>
        </w:rPr>
      </w:pPr>
    </w:p>
    <w:p w:rsidR="009411D7" w:rsidRPr="00732382" w:rsidRDefault="00BD5A59" w:rsidP="00D32B0C">
      <w:pPr>
        <w:spacing w:after="0" w:line="240" w:lineRule="auto"/>
        <w:jc w:val="both"/>
        <w:rPr>
          <w:rFonts w:ascii="Times New Roman" w:hAnsi="Times New Roman"/>
          <w:sz w:val="24"/>
          <w:szCs w:val="24"/>
        </w:rPr>
      </w:pPr>
      <w:r w:rsidRPr="00732382">
        <w:rPr>
          <w:rFonts w:ascii="Times New Roman" w:hAnsi="Times New Roman"/>
          <w:sz w:val="24"/>
          <w:szCs w:val="24"/>
        </w:rPr>
        <w:t xml:space="preserve">The second meeting of the Water Issues Committee was </w:t>
      </w:r>
      <w:r w:rsidR="007949B4" w:rsidRPr="00732382">
        <w:rPr>
          <w:rFonts w:ascii="Times New Roman" w:hAnsi="Times New Roman"/>
          <w:sz w:val="24"/>
          <w:szCs w:val="24"/>
        </w:rPr>
        <w:t xml:space="preserve">again </w:t>
      </w:r>
      <w:r w:rsidRPr="00732382">
        <w:rPr>
          <w:rFonts w:ascii="Times New Roman" w:hAnsi="Times New Roman"/>
          <w:sz w:val="24"/>
          <w:szCs w:val="24"/>
        </w:rPr>
        <w:t>held at the offices of the Inland Empire Utilities Agency</w:t>
      </w:r>
      <w:r w:rsidR="00541D2B" w:rsidRPr="00732382">
        <w:rPr>
          <w:rFonts w:ascii="Times New Roman" w:hAnsi="Times New Roman"/>
          <w:sz w:val="24"/>
          <w:szCs w:val="24"/>
        </w:rPr>
        <w:t xml:space="preserve"> on June 11</w:t>
      </w:r>
      <w:r w:rsidR="001465EB" w:rsidRPr="00732382">
        <w:rPr>
          <w:rFonts w:ascii="Times New Roman" w:hAnsi="Times New Roman"/>
          <w:sz w:val="24"/>
          <w:szCs w:val="24"/>
        </w:rPr>
        <w:t>th</w:t>
      </w:r>
      <w:r w:rsidRPr="00732382">
        <w:rPr>
          <w:rFonts w:ascii="Times New Roman" w:hAnsi="Times New Roman"/>
          <w:sz w:val="24"/>
          <w:szCs w:val="24"/>
        </w:rPr>
        <w:t xml:space="preserve"> and featured presentations by</w:t>
      </w:r>
      <w:r w:rsidR="003615D7" w:rsidRPr="00732382">
        <w:rPr>
          <w:rFonts w:ascii="Times New Roman" w:hAnsi="Times New Roman"/>
          <w:sz w:val="24"/>
          <w:szCs w:val="24"/>
        </w:rPr>
        <w:t>:</w:t>
      </w:r>
      <w:r w:rsidRPr="00732382">
        <w:rPr>
          <w:rFonts w:ascii="Times New Roman" w:hAnsi="Times New Roman"/>
          <w:sz w:val="24"/>
          <w:szCs w:val="24"/>
        </w:rPr>
        <w:t xml:space="preserve"> </w:t>
      </w:r>
      <w:r w:rsidR="0093091A" w:rsidRPr="00732382">
        <w:rPr>
          <w:rFonts w:ascii="Times New Roman" w:hAnsi="Times New Roman"/>
          <w:sz w:val="24"/>
          <w:szCs w:val="24"/>
        </w:rPr>
        <w:t>????</w:t>
      </w:r>
    </w:p>
    <w:p w:rsidR="000D1297" w:rsidRPr="00732382" w:rsidRDefault="000D1297" w:rsidP="000D1297">
      <w:pPr>
        <w:spacing w:after="0" w:line="240" w:lineRule="auto"/>
        <w:jc w:val="both"/>
        <w:rPr>
          <w:rFonts w:ascii="Times New Roman" w:hAnsi="Times New Roman"/>
          <w:sz w:val="24"/>
          <w:szCs w:val="24"/>
          <w:u w:val="single"/>
        </w:rPr>
      </w:pPr>
      <w:r w:rsidRPr="00732382">
        <w:rPr>
          <w:rFonts w:ascii="Times New Roman" w:hAnsi="Times New Roman"/>
          <w:sz w:val="24"/>
          <w:szCs w:val="24"/>
          <w:u w:val="single"/>
        </w:rPr>
        <w:lastRenderedPageBreak/>
        <w:t>Wastewater Pretreatment Committee Issues in 2012</w:t>
      </w:r>
    </w:p>
    <w:p w:rsidR="00432EC9" w:rsidRPr="00732382" w:rsidRDefault="00432EC9" w:rsidP="00FB0418">
      <w:pPr>
        <w:numPr>
          <w:ilvl w:val="0"/>
          <w:numId w:val="24"/>
        </w:numPr>
        <w:spacing w:after="0" w:line="240" w:lineRule="auto"/>
        <w:jc w:val="both"/>
        <w:rPr>
          <w:rFonts w:ascii="Times New Roman" w:hAnsi="Times New Roman"/>
          <w:sz w:val="24"/>
          <w:szCs w:val="24"/>
        </w:rPr>
      </w:pPr>
      <w:r w:rsidRPr="00732382">
        <w:rPr>
          <w:rFonts w:ascii="Times New Roman" w:hAnsi="Times New Roman" w:hint="eastAsia"/>
          <w:sz w:val="24"/>
          <w:szCs w:val="24"/>
        </w:rPr>
        <w:t>Emerging pollutants/SWRCB Requirements for CECs</w:t>
      </w:r>
    </w:p>
    <w:p w:rsidR="00432EC9" w:rsidRPr="00732382" w:rsidRDefault="00432EC9" w:rsidP="00FB0418">
      <w:pPr>
        <w:numPr>
          <w:ilvl w:val="0"/>
          <w:numId w:val="24"/>
        </w:numPr>
        <w:spacing w:after="0" w:line="240" w:lineRule="auto"/>
        <w:jc w:val="both"/>
        <w:rPr>
          <w:rFonts w:ascii="Times New Roman" w:hAnsi="Times New Roman"/>
          <w:sz w:val="24"/>
          <w:szCs w:val="24"/>
        </w:rPr>
      </w:pPr>
      <w:r w:rsidRPr="00732382">
        <w:rPr>
          <w:rFonts w:ascii="Times New Roman" w:hAnsi="Times New Roman" w:hint="eastAsia"/>
          <w:sz w:val="24"/>
          <w:szCs w:val="24"/>
        </w:rPr>
        <w:t>Federal dental amalgam rule</w:t>
      </w:r>
    </w:p>
    <w:p w:rsidR="00432EC9" w:rsidRPr="00732382" w:rsidRDefault="00432EC9" w:rsidP="00FB0418">
      <w:pPr>
        <w:numPr>
          <w:ilvl w:val="0"/>
          <w:numId w:val="24"/>
        </w:numPr>
        <w:spacing w:after="0" w:line="240" w:lineRule="auto"/>
        <w:jc w:val="both"/>
        <w:rPr>
          <w:rFonts w:ascii="Times New Roman" w:hAnsi="Times New Roman"/>
          <w:sz w:val="24"/>
          <w:szCs w:val="24"/>
        </w:rPr>
      </w:pPr>
      <w:r w:rsidRPr="00732382">
        <w:rPr>
          <w:rFonts w:ascii="Times New Roman" w:hAnsi="Times New Roman" w:hint="eastAsia"/>
          <w:sz w:val="24"/>
          <w:szCs w:val="24"/>
        </w:rPr>
        <w:t>Nano technology</w:t>
      </w:r>
    </w:p>
    <w:p w:rsidR="00432EC9" w:rsidRPr="00732382" w:rsidRDefault="00432EC9" w:rsidP="00FB0418">
      <w:pPr>
        <w:numPr>
          <w:ilvl w:val="0"/>
          <w:numId w:val="24"/>
        </w:numPr>
        <w:spacing w:after="0" w:line="240" w:lineRule="auto"/>
        <w:jc w:val="both"/>
        <w:rPr>
          <w:rFonts w:ascii="Times New Roman" w:hAnsi="Times New Roman"/>
          <w:sz w:val="24"/>
          <w:szCs w:val="24"/>
        </w:rPr>
      </w:pPr>
      <w:r w:rsidRPr="00732382">
        <w:rPr>
          <w:rFonts w:ascii="Times New Roman" w:hAnsi="Times New Roman" w:hint="eastAsia"/>
          <w:sz w:val="24"/>
          <w:szCs w:val="24"/>
        </w:rPr>
        <w:t>Water Softeners/TDS local limits</w:t>
      </w:r>
    </w:p>
    <w:p w:rsidR="00432EC9" w:rsidRPr="00732382" w:rsidRDefault="00432EC9" w:rsidP="00FB0418">
      <w:pPr>
        <w:numPr>
          <w:ilvl w:val="0"/>
          <w:numId w:val="24"/>
        </w:numPr>
        <w:spacing w:after="0" w:line="240" w:lineRule="auto"/>
        <w:jc w:val="both"/>
        <w:rPr>
          <w:rFonts w:ascii="Times New Roman" w:hAnsi="Times New Roman"/>
          <w:sz w:val="24"/>
          <w:szCs w:val="24"/>
        </w:rPr>
      </w:pPr>
      <w:r w:rsidRPr="00732382">
        <w:rPr>
          <w:rFonts w:ascii="Times New Roman" w:hAnsi="Times New Roman" w:hint="eastAsia"/>
          <w:sz w:val="24"/>
          <w:szCs w:val="24"/>
        </w:rPr>
        <w:t>Local limits review/establishment</w:t>
      </w:r>
    </w:p>
    <w:p w:rsidR="00432EC9" w:rsidRPr="00732382" w:rsidRDefault="00432EC9" w:rsidP="00FB0418">
      <w:pPr>
        <w:numPr>
          <w:ilvl w:val="0"/>
          <w:numId w:val="24"/>
        </w:numPr>
        <w:spacing w:after="0" w:line="240" w:lineRule="auto"/>
        <w:jc w:val="both"/>
        <w:rPr>
          <w:rFonts w:ascii="Times New Roman" w:hAnsi="Times New Roman"/>
          <w:sz w:val="24"/>
          <w:szCs w:val="24"/>
        </w:rPr>
      </w:pPr>
      <w:r w:rsidRPr="00732382">
        <w:rPr>
          <w:rFonts w:ascii="Times New Roman" w:hAnsi="Times New Roman" w:hint="eastAsia"/>
          <w:sz w:val="24"/>
          <w:szCs w:val="24"/>
        </w:rPr>
        <w:t>Pretreatment software</w:t>
      </w:r>
    </w:p>
    <w:p w:rsidR="00432EC9" w:rsidRPr="00732382" w:rsidRDefault="00432EC9" w:rsidP="00FB0418">
      <w:pPr>
        <w:numPr>
          <w:ilvl w:val="0"/>
          <w:numId w:val="24"/>
        </w:numPr>
        <w:spacing w:after="0" w:line="240" w:lineRule="auto"/>
        <w:jc w:val="both"/>
        <w:rPr>
          <w:rFonts w:ascii="Times New Roman" w:hAnsi="Times New Roman"/>
          <w:sz w:val="24"/>
          <w:szCs w:val="24"/>
        </w:rPr>
      </w:pPr>
      <w:r w:rsidRPr="00732382">
        <w:rPr>
          <w:rFonts w:ascii="Times New Roman" w:hAnsi="Times New Roman" w:hint="eastAsia"/>
          <w:sz w:val="24"/>
          <w:szCs w:val="24"/>
        </w:rPr>
        <w:t>Compliance audits/inspections</w:t>
      </w:r>
    </w:p>
    <w:p w:rsidR="00432EC9" w:rsidRPr="00732382" w:rsidRDefault="00432EC9" w:rsidP="00FB0418">
      <w:pPr>
        <w:numPr>
          <w:ilvl w:val="0"/>
          <w:numId w:val="24"/>
        </w:numPr>
        <w:spacing w:after="0" w:line="240" w:lineRule="auto"/>
        <w:jc w:val="both"/>
        <w:rPr>
          <w:rFonts w:ascii="Times New Roman" w:hAnsi="Times New Roman"/>
          <w:sz w:val="24"/>
          <w:szCs w:val="24"/>
        </w:rPr>
      </w:pPr>
      <w:r w:rsidRPr="00732382">
        <w:rPr>
          <w:rFonts w:ascii="Times New Roman" w:hAnsi="Times New Roman" w:hint="eastAsia"/>
          <w:sz w:val="24"/>
          <w:szCs w:val="24"/>
        </w:rPr>
        <w:t>Outsourcing pretreatment program</w:t>
      </w:r>
    </w:p>
    <w:p w:rsidR="00432EC9" w:rsidRPr="00732382" w:rsidRDefault="00432EC9" w:rsidP="00FB0418">
      <w:pPr>
        <w:numPr>
          <w:ilvl w:val="0"/>
          <w:numId w:val="24"/>
        </w:numPr>
        <w:spacing w:after="0" w:line="240" w:lineRule="auto"/>
        <w:jc w:val="both"/>
        <w:rPr>
          <w:rFonts w:ascii="Times New Roman" w:hAnsi="Times New Roman"/>
          <w:sz w:val="24"/>
          <w:szCs w:val="24"/>
        </w:rPr>
      </w:pPr>
      <w:r w:rsidRPr="00732382">
        <w:rPr>
          <w:rFonts w:ascii="Times New Roman" w:hAnsi="Times New Roman" w:hint="eastAsia"/>
          <w:sz w:val="24"/>
          <w:szCs w:val="24"/>
        </w:rPr>
        <w:t>Green chemistry</w:t>
      </w:r>
    </w:p>
    <w:p w:rsidR="00432EC9" w:rsidRPr="00732382" w:rsidRDefault="00432EC9" w:rsidP="00FB0418">
      <w:pPr>
        <w:numPr>
          <w:ilvl w:val="0"/>
          <w:numId w:val="24"/>
        </w:numPr>
        <w:spacing w:after="0" w:line="240" w:lineRule="auto"/>
        <w:jc w:val="both"/>
        <w:rPr>
          <w:rFonts w:ascii="Times New Roman" w:hAnsi="Times New Roman"/>
          <w:sz w:val="24"/>
          <w:szCs w:val="24"/>
        </w:rPr>
      </w:pPr>
      <w:r w:rsidRPr="00732382">
        <w:rPr>
          <w:rFonts w:ascii="Times New Roman" w:hAnsi="Times New Roman" w:hint="eastAsia"/>
          <w:sz w:val="24"/>
          <w:szCs w:val="24"/>
        </w:rPr>
        <w:t>Salinity management</w:t>
      </w:r>
    </w:p>
    <w:p w:rsidR="00432EC9" w:rsidRPr="00732382" w:rsidRDefault="00432EC9" w:rsidP="00FB0418">
      <w:pPr>
        <w:numPr>
          <w:ilvl w:val="0"/>
          <w:numId w:val="24"/>
        </w:numPr>
        <w:spacing w:after="0" w:line="240" w:lineRule="auto"/>
        <w:jc w:val="both"/>
        <w:rPr>
          <w:rFonts w:ascii="Times New Roman" w:hAnsi="Times New Roman"/>
          <w:sz w:val="24"/>
          <w:szCs w:val="24"/>
        </w:rPr>
      </w:pPr>
      <w:r w:rsidRPr="00732382">
        <w:rPr>
          <w:rFonts w:ascii="Times New Roman" w:hAnsi="Times New Roman" w:hint="eastAsia"/>
          <w:sz w:val="24"/>
          <w:szCs w:val="24"/>
        </w:rPr>
        <w:t>Pretreatment inspection and monitoring (fieldwork)</w:t>
      </w:r>
    </w:p>
    <w:p w:rsidR="00432EC9" w:rsidRPr="00732382" w:rsidRDefault="00432EC9" w:rsidP="00FB0418">
      <w:pPr>
        <w:numPr>
          <w:ilvl w:val="0"/>
          <w:numId w:val="24"/>
        </w:numPr>
        <w:spacing w:after="0" w:line="240" w:lineRule="auto"/>
        <w:jc w:val="both"/>
        <w:rPr>
          <w:rFonts w:ascii="Times New Roman" w:hAnsi="Times New Roman"/>
          <w:sz w:val="24"/>
          <w:szCs w:val="24"/>
        </w:rPr>
      </w:pPr>
      <w:r w:rsidRPr="00732382">
        <w:rPr>
          <w:rFonts w:ascii="Times New Roman" w:hAnsi="Times New Roman" w:hint="eastAsia"/>
          <w:sz w:val="24"/>
          <w:szCs w:val="24"/>
        </w:rPr>
        <w:t>Medical industry/hospitals</w:t>
      </w:r>
    </w:p>
    <w:p w:rsidR="00432EC9" w:rsidRPr="00732382" w:rsidRDefault="00432EC9" w:rsidP="00FB0418">
      <w:pPr>
        <w:numPr>
          <w:ilvl w:val="0"/>
          <w:numId w:val="24"/>
        </w:numPr>
        <w:spacing w:after="0" w:line="240" w:lineRule="auto"/>
        <w:jc w:val="both"/>
        <w:rPr>
          <w:rFonts w:ascii="Times New Roman" w:hAnsi="Times New Roman"/>
          <w:sz w:val="24"/>
          <w:szCs w:val="24"/>
        </w:rPr>
      </w:pPr>
      <w:r w:rsidRPr="00732382">
        <w:rPr>
          <w:rFonts w:ascii="Times New Roman" w:hAnsi="Times New Roman" w:hint="eastAsia"/>
          <w:sz w:val="24"/>
          <w:szCs w:val="24"/>
        </w:rPr>
        <w:t>Groundwater recharge</w:t>
      </w:r>
    </w:p>
    <w:p w:rsidR="00432EC9" w:rsidRPr="00732382" w:rsidRDefault="00432EC9" w:rsidP="00FB0418">
      <w:pPr>
        <w:numPr>
          <w:ilvl w:val="0"/>
          <w:numId w:val="24"/>
        </w:numPr>
        <w:spacing w:after="0" w:line="240" w:lineRule="auto"/>
        <w:jc w:val="both"/>
        <w:rPr>
          <w:rFonts w:ascii="Times New Roman" w:hAnsi="Times New Roman"/>
          <w:sz w:val="24"/>
          <w:szCs w:val="24"/>
        </w:rPr>
      </w:pPr>
      <w:r w:rsidRPr="00732382">
        <w:rPr>
          <w:rFonts w:ascii="Times New Roman" w:hAnsi="Times New Roman" w:hint="eastAsia"/>
          <w:sz w:val="24"/>
          <w:szCs w:val="24"/>
        </w:rPr>
        <w:t>Home plating operations</w:t>
      </w:r>
    </w:p>
    <w:p w:rsidR="00432EC9" w:rsidRPr="00732382" w:rsidRDefault="00432EC9" w:rsidP="00FB0418">
      <w:pPr>
        <w:numPr>
          <w:ilvl w:val="0"/>
          <w:numId w:val="24"/>
        </w:numPr>
        <w:spacing w:after="0" w:line="240" w:lineRule="auto"/>
        <w:jc w:val="both"/>
        <w:rPr>
          <w:rFonts w:ascii="Times New Roman" w:hAnsi="Times New Roman"/>
          <w:sz w:val="24"/>
          <w:szCs w:val="24"/>
        </w:rPr>
      </w:pPr>
      <w:r w:rsidRPr="00732382">
        <w:rPr>
          <w:rFonts w:ascii="Times New Roman" w:hAnsi="Times New Roman" w:hint="eastAsia"/>
          <w:sz w:val="24"/>
          <w:szCs w:val="24"/>
        </w:rPr>
        <w:t>Fee/funding for pretreatment programs</w:t>
      </w:r>
    </w:p>
    <w:p w:rsidR="00432EC9" w:rsidRPr="00732382" w:rsidRDefault="00432EC9" w:rsidP="00FB0418">
      <w:pPr>
        <w:numPr>
          <w:ilvl w:val="0"/>
          <w:numId w:val="24"/>
        </w:numPr>
        <w:spacing w:after="0" w:line="240" w:lineRule="auto"/>
        <w:jc w:val="both"/>
        <w:rPr>
          <w:rFonts w:ascii="Times New Roman" w:hAnsi="Times New Roman"/>
          <w:sz w:val="24"/>
          <w:szCs w:val="24"/>
        </w:rPr>
      </w:pPr>
      <w:r w:rsidRPr="00732382">
        <w:rPr>
          <w:rFonts w:ascii="Times New Roman" w:hAnsi="Times New Roman" w:hint="eastAsia"/>
          <w:sz w:val="24"/>
          <w:szCs w:val="24"/>
        </w:rPr>
        <w:t>Other</w:t>
      </w:r>
      <w:r w:rsidR="00DE4FB1" w:rsidRPr="00732382">
        <w:rPr>
          <w:rFonts w:ascii="Times New Roman" w:hAnsi="Times New Roman" w:hint="eastAsia"/>
          <w:sz w:val="24"/>
          <w:szCs w:val="24"/>
        </w:rPr>
        <w:t xml:space="preserve"> issues </w:t>
      </w:r>
      <w:r w:rsidR="00DE4FB1" w:rsidRPr="00732382">
        <w:rPr>
          <w:rFonts w:ascii="Times New Roman" w:hAnsi="Times New Roman"/>
          <w:sz w:val="24"/>
          <w:szCs w:val="24"/>
        </w:rPr>
        <w:t>such as: i</w:t>
      </w:r>
      <w:r w:rsidRPr="00732382">
        <w:rPr>
          <w:rFonts w:ascii="Times New Roman" w:hAnsi="Times New Roman" w:hint="eastAsia"/>
          <w:sz w:val="24"/>
          <w:szCs w:val="24"/>
        </w:rPr>
        <w:t>nfectious waste, pump stations/rag problems, Industrial Pretreatment Operator Training/Certification</w:t>
      </w:r>
    </w:p>
    <w:sectPr w:rsidR="00432EC9" w:rsidRPr="0073238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47D" w:rsidRDefault="00F7547D" w:rsidP="004027C8">
      <w:pPr>
        <w:spacing w:after="0" w:line="240" w:lineRule="auto"/>
      </w:pPr>
      <w:r>
        <w:separator/>
      </w:r>
    </w:p>
  </w:endnote>
  <w:endnote w:type="continuationSeparator" w:id="0">
    <w:p w:rsidR="00F7547D" w:rsidRDefault="00F7547D" w:rsidP="0040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303" w:rsidRDefault="001B4303">
    <w:pPr>
      <w:pStyle w:val="Footer"/>
      <w:jc w:val="center"/>
    </w:pPr>
    <w:r>
      <w:fldChar w:fldCharType="begin"/>
    </w:r>
    <w:r>
      <w:instrText xml:space="preserve"> PAGE   \* MERGEFORMAT </w:instrText>
    </w:r>
    <w:r>
      <w:fldChar w:fldCharType="separate"/>
    </w:r>
    <w:r w:rsidR="00CA138B">
      <w:rPr>
        <w:noProof/>
      </w:rPr>
      <w:t>3</w:t>
    </w:r>
    <w:r>
      <w:rPr>
        <w:noProof/>
      </w:rPr>
      <w:fldChar w:fldCharType="end"/>
    </w:r>
  </w:p>
  <w:p w:rsidR="001B4303" w:rsidRDefault="001B43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47D" w:rsidRDefault="00F7547D" w:rsidP="004027C8">
      <w:pPr>
        <w:spacing w:after="0" w:line="240" w:lineRule="auto"/>
      </w:pPr>
      <w:r>
        <w:separator/>
      </w:r>
    </w:p>
  </w:footnote>
  <w:footnote w:type="continuationSeparator" w:id="0">
    <w:p w:rsidR="00F7547D" w:rsidRDefault="00F7547D" w:rsidP="00402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303" w:rsidRPr="004027C8" w:rsidRDefault="00B23B0C" w:rsidP="004027C8">
    <w:pPr>
      <w:pStyle w:val="Header"/>
      <w:pBdr>
        <w:bottom w:val="thickThinSmallGap" w:sz="24" w:space="1" w:color="622423"/>
      </w:pBdr>
      <w:jc w:val="center"/>
      <w:rPr>
        <w:rFonts w:ascii="Cambria" w:eastAsia="Times New Roman" w:hAnsi="Cambria"/>
        <w:sz w:val="32"/>
        <w:szCs w:val="32"/>
      </w:rPr>
    </w:pPr>
    <w:r>
      <w:rPr>
        <w:rFonts w:ascii="Cambria" w:eastAsia="Times New Roman" w:hAnsi="Cambria"/>
        <w:sz w:val="32"/>
        <w:szCs w:val="32"/>
      </w:rPr>
      <w:t>2013</w:t>
    </w:r>
    <w:r w:rsidR="001B4303">
      <w:rPr>
        <w:rFonts w:ascii="Cambria" w:eastAsia="Times New Roman" w:hAnsi="Cambria"/>
        <w:sz w:val="32"/>
        <w:szCs w:val="32"/>
      </w:rPr>
      <w:t xml:space="preserve"> SCAP Semi-Annual Report</w:t>
    </w:r>
  </w:p>
  <w:p w:rsidR="001B4303" w:rsidRDefault="001B43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6AB4"/>
    <w:multiLevelType w:val="hybridMultilevel"/>
    <w:tmpl w:val="75DA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238F7"/>
    <w:multiLevelType w:val="hybridMultilevel"/>
    <w:tmpl w:val="450C2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66793"/>
    <w:multiLevelType w:val="hybridMultilevel"/>
    <w:tmpl w:val="7E00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B1422B"/>
    <w:multiLevelType w:val="hybridMultilevel"/>
    <w:tmpl w:val="4EE8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2B130A"/>
    <w:multiLevelType w:val="hybridMultilevel"/>
    <w:tmpl w:val="11C8A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B41C80"/>
    <w:multiLevelType w:val="hybridMultilevel"/>
    <w:tmpl w:val="10722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92943AC"/>
    <w:multiLevelType w:val="hybridMultilevel"/>
    <w:tmpl w:val="A6B2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5B5647"/>
    <w:multiLevelType w:val="hybridMultilevel"/>
    <w:tmpl w:val="64DE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BA41BC"/>
    <w:multiLevelType w:val="hybridMultilevel"/>
    <w:tmpl w:val="F3803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30627E"/>
    <w:multiLevelType w:val="hybridMultilevel"/>
    <w:tmpl w:val="69DA5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D15117"/>
    <w:multiLevelType w:val="hybridMultilevel"/>
    <w:tmpl w:val="4922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89717A"/>
    <w:multiLevelType w:val="hybridMultilevel"/>
    <w:tmpl w:val="6658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B84ACF"/>
    <w:multiLevelType w:val="hybridMultilevel"/>
    <w:tmpl w:val="79A2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0015E1"/>
    <w:multiLevelType w:val="hybridMultilevel"/>
    <w:tmpl w:val="05969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52E5556"/>
    <w:multiLevelType w:val="hybridMultilevel"/>
    <w:tmpl w:val="3DBA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874BBE"/>
    <w:multiLevelType w:val="hybridMultilevel"/>
    <w:tmpl w:val="F1EA2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5937AC4"/>
    <w:multiLevelType w:val="hybridMultilevel"/>
    <w:tmpl w:val="F462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481A58"/>
    <w:multiLevelType w:val="hybridMultilevel"/>
    <w:tmpl w:val="CE669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7D5FC2"/>
    <w:multiLevelType w:val="hybridMultilevel"/>
    <w:tmpl w:val="B170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426280"/>
    <w:multiLevelType w:val="hybridMultilevel"/>
    <w:tmpl w:val="11DA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DC5D9B"/>
    <w:multiLevelType w:val="hybridMultilevel"/>
    <w:tmpl w:val="0A46662A"/>
    <w:lvl w:ilvl="0" w:tplc="7730D43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77DE4EE3"/>
    <w:multiLevelType w:val="hybridMultilevel"/>
    <w:tmpl w:val="48A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E55A4E"/>
    <w:multiLevelType w:val="hybridMultilevel"/>
    <w:tmpl w:val="4E466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CCB4B72"/>
    <w:multiLevelType w:val="hybridMultilevel"/>
    <w:tmpl w:val="483C9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6"/>
  </w:num>
  <w:num w:numId="4">
    <w:abstractNumId w:val="3"/>
  </w:num>
  <w:num w:numId="5">
    <w:abstractNumId w:val="10"/>
  </w:num>
  <w:num w:numId="6">
    <w:abstractNumId w:val="18"/>
  </w:num>
  <w:num w:numId="7">
    <w:abstractNumId w:val="19"/>
  </w:num>
  <w:num w:numId="8">
    <w:abstractNumId w:val="7"/>
  </w:num>
  <w:num w:numId="9">
    <w:abstractNumId w:val="17"/>
  </w:num>
  <w:num w:numId="10">
    <w:abstractNumId w:val="8"/>
  </w:num>
  <w:num w:numId="11">
    <w:abstractNumId w:val="9"/>
  </w:num>
  <w:num w:numId="12">
    <w:abstractNumId w:val="1"/>
  </w:num>
  <w:num w:numId="13">
    <w:abstractNumId w:val="0"/>
  </w:num>
  <w:num w:numId="14">
    <w:abstractNumId w:val="20"/>
  </w:num>
  <w:num w:numId="15">
    <w:abstractNumId w:val="5"/>
  </w:num>
  <w:num w:numId="16">
    <w:abstractNumId w:val="6"/>
  </w:num>
  <w:num w:numId="17">
    <w:abstractNumId w:val="23"/>
  </w:num>
  <w:num w:numId="18">
    <w:abstractNumId w:val="14"/>
  </w:num>
  <w:num w:numId="19">
    <w:abstractNumId w:val="2"/>
  </w:num>
  <w:num w:numId="20">
    <w:abstractNumId w:val="21"/>
  </w:num>
  <w:num w:numId="21">
    <w:abstractNumId w:val="22"/>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5"/>
  </w:num>
  <w:num w:numId="25">
    <w:abstractNumId w:val="23"/>
  </w:num>
  <w:num w:numId="26">
    <w:abstractNumId w:val="14"/>
  </w:num>
  <w:num w:numId="27">
    <w:abstractNumId w:val="2"/>
  </w:num>
  <w:num w:numId="28">
    <w:abstractNumId w:val="2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B0C"/>
    <w:rsid w:val="0000706F"/>
    <w:rsid w:val="0004537E"/>
    <w:rsid w:val="0008347B"/>
    <w:rsid w:val="00083B11"/>
    <w:rsid w:val="00084501"/>
    <w:rsid w:val="000A0269"/>
    <w:rsid w:val="000B143D"/>
    <w:rsid w:val="000D1297"/>
    <w:rsid w:val="000D7B17"/>
    <w:rsid w:val="000F1643"/>
    <w:rsid w:val="001110A8"/>
    <w:rsid w:val="00117482"/>
    <w:rsid w:val="00117B55"/>
    <w:rsid w:val="00126478"/>
    <w:rsid w:val="001465EB"/>
    <w:rsid w:val="001526F9"/>
    <w:rsid w:val="00172F0A"/>
    <w:rsid w:val="001831D3"/>
    <w:rsid w:val="00185897"/>
    <w:rsid w:val="001971F7"/>
    <w:rsid w:val="001A0A06"/>
    <w:rsid w:val="001A46FD"/>
    <w:rsid w:val="001A566C"/>
    <w:rsid w:val="001B4303"/>
    <w:rsid w:val="001F3B01"/>
    <w:rsid w:val="00223584"/>
    <w:rsid w:val="00226993"/>
    <w:rsid w:val="00232022"/>
    <w:rsid w:val="002422CA"/>
    <w:rsid w:val="00247EE3"/>
    <w:rsid w:val="002525C3"/>
    <w:rsid w:val="00257AA1"/>
    <w:rsid w:val="002715C2"/>
    <w:rsid w:val="00280C71"/>
    <w:rsid w:val="002B54FC"/>
    <w:rsid w:val="002D4CDA"/>
    <w:rsid w:val="003002B0"/>
    <w:rsid w:val="00350850"/>
    <w:rsid w:val="003615D7"/>
    <w:rsid w:val="00362471"/>
    <w:rsid w:val="003665C6"/>
    <w:rsid w:val="003B3E9F"/>
    <w:rsid w:val="003C05E9"/>
    <w:rsid w:val="003D42B4"/>
    <w:rsid w:val="003E7C90"/>
    <w:rsid w:val="004027C8"/>
    <w:rsid w:val="0041665B"/>
    <w:rsid w:val="004201AE"/>
    <w:rsid w:val="00426BA1"/>
    <w:rsid w:val="00432EC9"/>
    <w:rsid w:val="0043793B"/>
    <w:rsid w:val="00452D3F"/>
    <w:rsid w:val="00471E4F"/>
    <w:rsid w:val="004803DA"/>
    <w:rsid w:val="00480ADE"/>
    <w:rsid w:val="004A15BB"/>
    <w:rsid w:val="004B0EE4"/>
    <w:rsid w:val="004B3128"/>
    <w:rsid w:val="004D5EFA"/>
    <w:rsid w:val="004E5C25"/>
    <w:rsid w:val="00512779"/>
    <w:rsid w:val="00541D2B"/>
    <w:rsid w:val="00566E64"/>
    <w:rsid w:val="005834D1"/>
    <w:rsid w:val="005A0834"/>
    <w:rsid w:val="005B0107"/>
    <w:rsid w:val="005C26CE"/>
    <w:rsid w:val="005D1B22"/>
    <w:rsid w:val="005D4D1C"/>
    <w:rsid w:val="005F3C43"/>
    <w:rsid w:val="0060068F"/>
    <w:rsid w:val="00614549"/>
    <w:rsid w:val="00614966"/>
    <w:rsid w:val="006217FF"/>
    <w:rsid w:val="006357E8"/>
    <w:rsid w:val="00646C17"/>
    <w:rsid w:val="006664F1"/>
    <w:rsid w:val="00681153"/>
    <w:rsid w:val="00683931"/>
    <w:rsid w:val="00693109"/>
    <w:rsid w:val="006932AA"/>
    <w:rsid w:val="006A62F6"/>
    <w:rsid w:val="006C6719"/>
    <w:rsid w:val="00732382"/>
    <w:rsid w:val="00734ADC"/>
    <w:rsid w:val="00776726"/>
    <w:rsid w:val="007803DD"/>
    <w:rsid w:val="007949B4"/>
    <w:rsid w:val="007B5BEA"/>
    <w:rsid w:val="007B5F27"/>
    <w:rsid w:val="007D19ED"/>
    <w:rsid w:val="007E20C2"/>
    <w:rsid w:val="00801C5C"/>
    <w:rsid w:val="00815239"/>
    <w:rsid w:val="008168BA"/>
    <w:rsid w:val="00832B5E"/>
    <w:rsid w:val="008643B4"/>
    <w:rsid w:val="0089158C"/>
    <w:rsid w:val="008B5488"/>
    <w:rsid w:val="008C3980"/>
    <w:rsid w:val="008C55E9"/>
    <w:rsid w:val="008E0974"/>
    <w:rsid w:val="00904119"/>
    <w:rsid w:val="009048F1"/>
    <w:rsid w:val="009300EB"/>
    <w:rsid w:val="0093091A"/>
    <w:rsid w:val="009411D7"/>
    <w:rsid w:val="00955CEC"/>
    <w:rsid w:val="0096199C"/>
    <w:rsid w:val="0097038B"/>
    <w:rsid w:val="00982A98"/>
    <w:rsid w:val="009A14D0"/>
    <w:rsid w:val="009B4B84"/>
    <w:rsid w:val="009C5E43"/>
    <w:rsid w:val="00A3358C"/>
    <w:rsid w:val="00A36108"/>
    <w:rsid w:val="00A6355F"/>
    <w:rsid w:val="00A74492"/>
    <w:rsid w:val="00AA4C42"/>
    <w:rsid w:val="00AA4CA0"/>
    <w:rsid w:val="00AB204B"/>
    <w:rsid w:val="00AB3630"/>
    <w:rsid w:val="00AB6D5B"/>
    <w:rsid w:val="00B12F24"/>
    <w:rsid w:val="00B20CD0"/>
    <w:rsid w:val="00B23B0C"/>
    <w:rsid w:val="00B24CDE"/>
    <w:rsid w:val="00B566D1"/>
    <w:rsid w:val="00B7150F"/>
    <w:rsid w:val="00B735E9"/>
    <w:rsid w:val="00B978CA"/>
    <w:rsid w:val="00BC3FBB"/>
    <w:rsid w:val="00BD4756"/>
    <w:rsid w:val="00BD5A59"/>
    <w:rsid w:val="00BD5FF1"/>
    <w:rsid w:val="00BE5D51"/>
    <w:rsid w:val="00BE7CB6"/>
    <w:rsid w:val="00C27482"/>
    <w:rsid w:val="00C377DA"/>
    <w:rsid w:val="00C46022"/>
    <w:rsid w:val="00C67BB6"/>
    <w:rsid w:val="00CA0749"/>
    <w:rsid w:val="00CA138B"/>
    <w:rsid w:val="00CB1E84"/>
    <w:rsid w:val="00CB3B83"/>
    <w:rsid w:val="00CC00A1"/>
    <w:rsid w:val="00CE6094"/>
    <w:rsid w:val="00CF17DF"/>
    <w:rsid w:val="00CF3818"/>
    <w:rsid w:val="00CF54B6"/>
    <w:rsid w:val="00D30A97"/>
    <w:rsid w:val="00D32B0C"/>
    <w:rsid w:val="00D43279"/>
    <w:rsid w:val="00D55184"/>
    <w:rsid w:val="00D74F15"/>
    <w:rsid w:val="00DA2C1C"/>
    <w:rsid w:val="00DA73E8"/>
    <w:rsid w:val="00DD29D3"/>
    <w:rsid w:val="00DD486E"/>
    <w:rsid w:val="00DE4FB1"/>
    <w:rsid w:val="00DF354F"/>
    <w:rsid w:val="00E12BE7"/>
    <w:rsid w:val="00E24710"/>
    <w:rsid w:val="00E64184"/>
    <w:rsid w:val="00E800DC"/>
    <w:rsid w:val="00E94A38"/>
    <w:rsid w:val="00ED7EF8"/>
    <w:rsid w:val="00EF69CC"/>
    <w:rsid w:val="00EF6E64"/>
    <w:rsid w:val="00F04F69"/>
    <w:rsid w:val="00F20842"/>
    <w:rsid w:val="00F52A1C"/>
    <w:rsid w:val="00F54AE0"/>
    <w:rsid w:val="00F7478F"/>
    <w:rsid w:val="00F7547D"/>
    <w:rsid w:val="00F82089"/>
    <w:rsid w:val="00F8283F"/>
    <w:rsid w:val="00F84E71"/>
    <w:rsid w:val="00FB0418"/>
    <w:rsid w:val="00FC2D6A"/>
    <w:rsid w:val="00FD029B"/>
    <w:rsid w:val="00FE1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v-text-anchor:middle" fill="f" fillcolor="#4f81bd" stroke="f">
      <v:fill color="#4f81bd" on="f"/>
      <v:stroke on="f"/>
      <v:textbox inset="7.25pt,1.2788mm,7.25pt,1.2788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8BA"/>
    <w:pPr>
      <w:ind w:left="720"/>
      <w:contextualSpacing/>
    </w:pPr>
  </w:style>
  <w:style w:type="paragraph" w:styleId="Header">
    <w:name w:val="header"/>
    <w:basedOn w:val="Normal"/>
    <w:link w:val="HeaderChar"/>
    <w:uiPriority w:val="99"/>
    <w:unhideWhenUsed/>
    <w:rsid w:val="004027C8"/>
    <w:pPr>
      <w:tabs>
        <w:tab w:val="center" w:pos="4680"/>
        <w:tab w:val="right" w:pos="9360"/>
      </w:tabs>
    </w:pPr>
  </w:style>
  <w:style w:type="character" w:customStyle="1" w:styleId="HeaderChar">
    <w:name w:val="Header Char"/>
    <w:link w:val="Header"/>
    <w:uiPriority w:val="99"/>
    <w:rsid w:val="004027C8"/>
    <w:rPr>
      <w:sz w:val="22"/>
      <w:szCs w:val="22"/>
    </w:rPr>
  </w:style>
  <w:style w:type="paragraph" w:styleId="Footer">
    <w:name w:val="footer"/>
    <w:basedOn w:val="Normal"/>
    <w:link w:val="FooterChar"/>
    <w:uiPriority w:val="99"/>
    <w:unhideWhenUsed/>
    <w:rsid w:val="004027C8"/>
    <w:pPr>
      <w:tabs>
        <w:tab w:val="center" w:pos="4680"/>
        <w:tab w:val="right" w:pos="9360"/>
      </w:tabs>
    </w:pPr>
  </w:style>
  <w:style w:type="character" w:customStyle="1" w:styleId="FooterChar">
    <w:name w:val="Footer Char"/>
    <w:link w:val="Footer"/>
    <w:uiPriority w:val="99"/>
    <w:rsid w:val="004027C8"/>
    <w:rPr>
      <w:sz w:val="22"/>
      <w:szCs w:val="22"/>
    </w:rPr>
  </w:style>
  <w:style w:type="paragraph" w:styleId="BalloonText">
    <w:name w:val="Balloon Text"/>
    <w:basedOn w:val="Normal"/>
    <w:link w:val="BalloonTextChar"/>
    <w:uiPriority w:val="99"/>
    <w:semiHidden/>
    <w:unhideWhenUsed/>
    <w:rsid w:val="004027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27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059083">
      <w:bodyDiv w:val="1"/>
      <w:marLeft w:val="0"/>
      <w:marRight w:val="0"/>
      <w:marTop w:val="0"/>
      <w:marBottom w:val="0"/>
      <w:divBdr>
        <w:top w:val="none" w:sz="0" w:space="0" w:color="auto"/>
        <w:left w:val="none" w:sz="0" w:space="0" w:color="auto"/>
        <w:bottom w:val="none" w:sz="0" w:space="0" w:color="auto"/>
        <w:right w:val="none" w:sz="0" w:space="0" w:color="auto"/>
      </w:divBdr>
    </w:div>
    <w:div w:id="650673499">
      <w:bodyDiv w:val="1"/>
      <w:marLeft w:val="0"/>
      <w:marRight w:val="0"/>
      <w:marTop w:val="0"/>
      <w:marBottom w:val="0"/>
      <w:divBdr>
        <w:top w:val="none" w:sz="0" w:space="0" w:color="auto"/>
        <w:left w:val="none" w:sz="0" w:space="0" w:color="auto"/>
        <w:bottom w:val="none" w:sz="0" w:space="0" w:color="auto"/>
        <w:right w:val="none" w:sz="0" w:space="0" w:color="auto"/>
      </w:divBdr>
    </w:div>
    <w:div w:id="937953576">
      <w:bodyDiv w:val="1"/>
      <w:marLeft w:val="0"/>
      <w:marRight w:val="0"/>
      <w:marTop w:val="0"/>
      <w:marBottom w:val="0"/>
      <w:divBdr>
        <w:top w:val="none" w:sz="0" w:space="0" w:color="auto"/>
        <w:left w:val="none" w:sz="0" w:space="0" w:color="auto"/>
        <w:bottom w:val="none" w:sz="0" w:space="0" w:color="auto"/>
        <w:right w:val="none" w:sz="0" w:space="0" w:color="auto"/>
      </w:divBdr>
    </w:div>
    <w:div w:id="135399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3D44E724254E4A953116E57DE77BAF" ma:contentTypeVersion="18" ma:contentTypeDescription="Create a new document." ma:contentTypeScope="" ma:versionID="452e7ef90a2f3dd2f387f29fc365408b">
  <xsd:schema xmlns:xsd="http://www.w3.org/2001/XMLSchema" xmlns:xs="http://www.w3.org/2001/XMLSchema" xmlns:p="http://schemas.microsoft.com/office/2006/metadata/properties" xmlns:ns2="5C81C5D8-D7C4-4DE0-9F38-E3C3DCD2F491" targetNamespace="http://schemas.microsoft.com/office/2006/metadata/properties" ma:root="true" ma:fieldsID="a26d86634915b45f7ff3b52d794b0c50" ns2:_="">
    <xsd:import namespace="5C81C5D8-D7C4-4DE0-9F38-E3C3DCD2F491"/>
    <xsd:element name="properties">
      <xsd:complexType>
        <xsd:sequence>
          <xsd:element name="documentManagement">
            <xsd:complexType>
              <xsd:all>
                <xsd:element ref="ns2:Description0" minOccurs="0"/>
                <xsd:element ref="ns2:Posted" minOccurs="0"/>
                <xsd:element ref="ns2:Source_x002f_Event"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1C5D8-D7C4-4DE0-9F38-E3C3DCD2F491"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simpleType>
    </xsd:element>
    <xsd:element name="Posted" ma:index="9" nillable="true" ma:displayName="Posted" ma:default="[today]" ma:format="DateOnly" ma:internalName="Posted" ma:readOnly="false">
      <xsd:simpleType>
        <xsd:restriction base="dms:DateTime"/>
      </xsd:simpleType>
    </xsd:element>
    <xsd:element name="Source_x002f_Event" ma:index="10" nillable="true" ma:displayName="Source/Event" ma:internalName="Source_x002f_Event" ma:readOnly="false">
      <xsd:simpleType>
        <xsd:restriction base="dms:Text">
          <xsd:maxLength value="75"/>
        </xsd:restriction>
      </xsd:simpleType>
    </xsd:element>
    <xsd:element name="Year" ma:index="11" nillable="true" ma:displayName="Year" ma:list="{2A3565B1-D7A4-4182-815B-AAD8BC7EA98C}" ma:internalName="Year"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5C81C5D8-D7C4-4DE0-9F38-E3C3DCD2F491" xsi:nil="true"/>
    <Posted xmlns="5C81C5D8-D7C4-4DE0-9F38-E3C3DCD2F491">2015-03-12T16:07:10+00:00</Posted>
    <Source_x002f_Event xmlns="5C81C5D8-D7C4-4DE0-9F38-E3C3DCD2F491" xsi:nil="true"/>
    <Year xmlns="5C81C5D8-D7C4-4DE0-9F38-E3C3DCD2F491" xsi:nil="true"/>
  </documentManagement>
</p:properties>
</file>

<file path=customXml/itemProps1.xml><?xml version="1.0" encoding="utf-8"?>
<ds:datastoreItem xmlns:ds="http://schemas.openxmlformats.org/officeDocument/2006/customXml" ds:itemID="{1DC088B6-038C-405C-BD0A-371F6C4AFCC8}"/>
</file>

<file path=customXml/itemProps2.xml><?xml version="1.0" encoding="utf-8"?>
<ds:datastoreItem xmlns:ds="http://schemas.openxmlformats.org/officeDocument/2006/customXml" ds:itemID="{229E47B7-FD1B-4DE0-B7E9-8B98A5C9BF41}"/>
</file>

<file path=customXml/itemProps3.xml><?xml version="1.0" encoding="utf-8"?>
<ds:datastoreItem xmlns:ds="http://schemas.openxmlformats.org/officeDocument/2006/customXml" ds:itemID="{76F5BA68-8CF4-429C-B5DE-4D018E43003D}"/>
</file>

<file path=customXml/itemProps4.xml><?xml version="1.0" encoding="utf-8"?>
<ds:datastoreItem xmlns:ds="http://schemas.openxmlformats.org/officeDocument/2006/customXml" ds:itemID="{77EBE948-234D-466F-A3B3-20908142F0BB}"/>
</file>

<file path=docProps/app.xml><?xml version="1.0" encoding="utf-8"?>
<Properties xmlns="http://schemas.openxmlformats.org/officeDocument/2006/extended-properties" xmlns:vt="http://schemas.openxmlformats.org/officeDocument/2006/docPropsVTypes">
  <Template>Normal.dotm</Template>
  <TotalTime>1</TotalTime>
  <Pages>10</Pages>
  <Words>3031</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FY 2011/12 Budget Memo</vt:lpstr>
    </vt:vector>
  </TitlesOfParts>
  <Company>DUDEK</Company>
  <LinksUpToDate>false</LinksUpToDate>
  <CharactersWithSpaces>20274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2011/12 Budget Memo</dc:title>
  <dc:creator>John Pastore</dc:creator>
  <cp:lastModifiedBy>John Pastore</cp:lastModifiedBy>
  <cp:revision>2</cp:revision>
  <cp:lastPrinted>2011-05-16T22:45:00Z</cp:lastPrinted>
  <dcterms:created xsi:type="dcterms:W3CDTF">2013-05-17T18:45:00Z</dcterms:created>
  <dcterms:modified xsi:type="dcterms:W3CDTF">2013-05-17T18:45:00Z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0x0101001E3D44E724254E4A953116E57DE77BAF</vt:lpwstr>
  </property>
</Properties>
</file>